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86" w:rsidRPr="00461D2F" w:rsidRDefault="00A06886" w:rsidP="00A06886">
      <w:pPr>
        <w:autoSpaceDE w:val="0"/>
        <w:jc w:val="center"/>
        <w:rPr>
          <w:bCs/>
          <w:sz w:val="28"/>
          <w:szCs w:val="28"/>
        </w:rPr>
      </w:pPr>
      <w:r w:rsidRPr="00461D2F">
        <w:rPr>
          <w:b/>
          <w:bCs/>
          <w:sz w:val="28"/>
          <w:szCs w:val="28"/>
        </w:rPr>
        <w:t>МОНІТОРИНГ</w:t>
      </w:r>
    </w:p>
    <w:p w:rsidR="00A06886" w:rsidRPr="00461D2F" w:rsidRDefault="00A06886" w:rsidP="00A06886">
      <w:pPr>
        <w:keepNext/>
        <w:autoSpaceDE w:val="0"/>
        <w:jc w:val="center"/>
        <w:rPr>
          <w:sz w:val="28"/>
          <w:szCs w:val="28"/>
        </w:rPr>
      </w:pPr>
      <w:r w:rsidRPr="00461D2F">
        <w:rPr>
          <w:bCs/>
          <w:sz w:val="28"/>
          <w:szCs w:val="28"/>
        </w:rPr>
        <w:t xml:space="preserve">виконання Плану роботи Головного управління Державної служби України з надзвичайних ситуацій у Луганській області             </w:t>
      </w:r>
      <w:r w:rsidRPr="00461D2F">
        <w:rPr>
          <w:sz w:val="28"/>
          <w:szCs w:val="28"/>
        </w:rPr>
        <w:t>на 2020 рік у І</w:t>
      </w:r>
      <w:r w:rsidR="00921B98">
        <w:rPr>
          <w:sz w:val="28"/>
          <w:szCs w:val="28"/>
        </w:rPr>
        <w:t>І</w:t>
      </w:r>
      <w:r w:rsidRPr="00461D2F">
        <w:rPr>
          <w:sz w:val="28"/>
          <w:szCs w:val="28"/>
        </w:rPr>
        <w:t xml:space="preserve"> кварталі 2020 року </w:t>
      </w:r>
    </w:p>
    <w:p w:rsidR="00A06886" w:rsidRPr="00461D2F" w:rsidRDefault="00A06886" w:rsidP="00A06886">
      <w:pPr>
        <w:jc w:val="center"/>
        <w:rPr>
          <w:color w:val="000000"/>
          <w:sz w:val="28"/>
          <w:szCs w:val="28"/>
        </w:rPr>
      </w:pPr>
    </w:p>
    <w:tbl>
      <w:tblPr>
        <w:tblW w:w="15873" w:type="dxa"/>
        <w:tblInd w:w="-172" w:type="dxa"/>
        <w:tblLayout w:type="fixed"/>
        <w:tblLook w:val="0000"/>
      </w:tblPr>
      <w:tblGrid>
        <w:gridCol w:w="706"/>
        <w:gridCol w:w="5103"/>
        <w:gridCol w:w="2693"/>
        <w:gridCol w:w="1559"/>
        <w:gridCol w:w="4253"/>
        <w:gridCol w:w="1559"/>
      </w:tblGrid>
      <w:tr w:rsidR="00A06886" w:rsidRPr="00461D2F" w:rsidTr="000A20DC">
        <w:tc>
          <w:tcPr>
            <w:tcW w:w="706" w:type="dxa"/>
            <w:tcBorders>
              <w:top w:val="single" w:sz="4" w:space="0" w:color="000000"/>
              <w:left w:val="single" w:sz="4" w:space="0" w:color="000000"/>
              <w:bottom w:val="single" w:sz="4" w:space="0" w:color="000000"/>
            </w:tcBorders>
            <w:shd w:val="clear" w:color="auto" w:fill="auto"/>
          </w:tcPr>
          <w:p w:rsidR="00A06886" w:rsidRPr="00461D2F" w:rsidRDefault="00A06886" w:rsidP="00801C3B">
            <w:pPr>
              <w:jc w:val="center"/>
              <w:rPr>
                <w:b/>
                <w:bCs/>
                <w:i/>
                <w:iCs/>
                <w:color w:val="000000"/>
                <w:sz w:val="28"/>
                <w:szCs w:val="28"/>
              </w:rPr>
            </w:pPr>
            <w:r w:rsidRPr="00461D2F">
              <w:rPr>
                <w:b/>
                <w:bCs/>
                <w:i/>
                <w:iCs/>
                <w:color w:val="000000"/>
                <w:sz w:val="28"/>
                <w:szCs w:val="28"/>
              </w:rPr>
              <w:t>№</w:t>
            </w:r>
          </w:p>
          <w:p w:rsidR="00A06886" w:rsidRPr="00461D2F" w:rsidRDefault="00A06886" w:rsidP="00801C3B">
            <w:pPr>
              <w:jc w:val="center"/>
              <w:rPr>
                <w:sz w:val="28"/>
                <w:szCs w:val="28"/>
              </w:rPr>
            </w:pPr>
            <w:r w:rsidRPr="00461D2F">
              <w:rPr>
                <w:b/>
                <w:bCs/>
                <w:i/>
                <w:iCs/>
                <w:color w:val="000000"/>
                <w:sz w:val="28"/>
                <w:szCs w:val="28"/>
              </w:rPr>
              <w:t xml:space="preserve"> з/п</w:t>
            </w:r>
          </w:p>
        </w:tc>
        <w:tc>
          <w:tcPr>
            <w:tcW w:w="5103" w:type="dxa"/>
            <w:tcBorders>
              <w:top w:val="single" w:sz="4" w:space="0" w:color="000000"/>
              <w:left w:val="single" w:sz="4" w:space="0" w:color="000000"/>
              <w:bottom w:val="single" w:sz="4" w:space="0" w:color="000000"/>
            </w:tcBorders>
            <w:shd w:val="clear" w:color="auto" w:fill="auto"/>
          </w:tcPr>
          <w:p w:rsidR="00A06886" w:rsidRPr="00461D2F" w:rsidRDefault="00A06886" w:rsidP="00801C3B">
            <w:pPr>
              <w:jc w:val="center"/>
              <w:rPr>
                <w:sz w:val="28"/>
                <w:szCs w:val="28"/>
              </w:rPr>
            </w:pPr>
            <w:r w:rsidRPr="00461D2F">
              <w:rPr>
                <w:b/>
                <w:bCs/>
                <w:i/>
                <w:iCs/>
                <w:color w:val="000000"/>
                <w:sz w:val="28"/>
                <w:szCs w:val="28"/>
              </w:rPr>
              <w:t>Зміст заходів</w:t>
            </w:r>
          </w:p>
        </w:tc>
        <w:tc>
          <w:tcPr>
            <w:tcW w:w="2693" w:type="dxa"/>
            <w:tcBorders>
              <w:top w:val="single" w:sz="4" w:space="0" w:color="000000"/>
              <w:left w:val="single" w:sz="4" w:space="0" w:color="000000"/>
              <w:bottom w:val="single" w:sz="4" w:space="0" w:color="000000"/>
            </w:tcBorders>
            <w:shd w:val="clear" w:color="auto" w:fill="auto"/>
          </w:tcPr>
          <w:p w:rsidR="00A06886" w:rsidRPr="00461D2F" w:rsidRDefault="00A06886" w:rsidP="00801C3B">
            <w:pPr>
              <w:ind w:left="-108" w:right="-108"/>
              <w:jc w:val="center"/>
              <w:rPr>
                <w:b/>
                <w:bCs/>
                <w:i/>
                <w:iCs/>
                <w:color w:val="000000"/>
                <w:sz w:val="28"/>
                <w:szCs w:val="28"/>
              </w:rPr>
            </w:pPr>
            <w:r w:rsidRPr="00461D2F">
              <w:rPr>
                <w:b/>
                <w:bCs/>
                <w:i/>
                <w:iCs/>
                <w:color w:val="000000"/>
                <w:sz w:val="28"/>
                <w:szCs w:val="28"/>
              </w:rPr>
              <w:t xml:space="preserve">Відповідальні за виконання </w:t>
            </w:r>
          </w:p>
        </w:tc>
        <w:tc>
          <w:tcPr>
            <w:tcW w:w="1559" w:type="dxa"/>
            <w:tcBorders>
              <w:top w:val="single" w:sz="4" w:space="0" w:color="000000"/>
              <w:left w:val="single" w:sz="4" w:space="0" w:color="000000"/>
              <w:bottom w:val="single" w:sz="4" w:space="0" w:color="000000"/>
            </w:tcBorders>
            <w:shd w:val="clear" w:color="auto" w:fill="auto"/>
          </w:tcPr>
          <w:p w:rsidR="00A06886" w:rsidRPr="00461D2F" w:rsidRDefault="00A06886" w:rsidP="00801C3B">
            <w:pPr>
              <w:ind w:left="-108" w:right="-108"/>
              <w:jc w:val="center"/>
              <w:rPr>
                <w:b/>
                <w:bCs/>
                <w:i/>
                <w:iCs/>
                <w:color w:val="000000"/>
                <w:sz w:val="28"/>
                <w:szCs w:val="28"/>
              </w:rPr>
            </w:pPr>
            <w:r w:rsidRPr="00461D2F">
              <w:rPr>
                <w:b/>
                <w:bCs/>
                <w:i/>
                <w:iCs/>
                <w:color w:val="000000"/>
                <w:sz w:val="28"/>
                <w:szCs w:val="28"/>
              </w:rPr>
              <w:t>Термін виконання</w:t>
            </w:r>
          </w:p>
        </w:tc>
        <w:tc>
          <w:tcPr>
            <w:tcW w:w="4253" w:type="dxa"/>
            <w:tcBorders>
              <w:top w:val="single" w:sz="4" w:space="0" w:color="000000"/>
              <w:left w:val="single" w:sz="4" w:space="0" w:color="000000"/>
              <w:bottom w:val="single" w:sz="4" w:space="0" w:color="000000"/>
            </w:tcBorders>
            <w:shd w:val="clear" w:color="auto" w:fill="auto"/>
          </w:tcPr>
          <w:p w:rsidR="00A06886" w:rsidRPr="00461D2F" w:rsidRDefault="00A06886" w:rsidP="00801C3B">
            <w:pPr>
              <w:ind w:left="-18"/>
              <w:jc w:val="center"/>
              <w:rPr>
                <w:sz w:val="28"/>
                <w:szCs w:val="28"/>
              </w:rPr>
            </w:pPr>
            <w:r w:rsidRPr="00461D2F">
              <w:rPr>
                <w:b/>
                <w:bCs/>
                <w:i/>
                <w:iCs/>
                <w:color w:val="000000"/>
                <w:sz w:val="28"/>
                <w:szCs w:val="28"/>
              </w:rPr>
              <w:t>Стан виконання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06886" w:rsidRPr="00461D2F" w:rsidRDefault="00A06886" w:rsidP="00801C3B">
            <w:pPr>
              <w:ind w:left="-18" w:right="175"/>
              <w:jc w:val="center"/>
              <w:rPr>
                <w:sz w:val="28"/>
                <w:szCs w:val="28"/>
              </w:rPr>
            </w:pPr>
            <w:r w:rsidRPr="00461D2F">
              <w:rPr>
                <w:b/>
                <w:bCs/>
                <w:i/>
                <w:iCs/>
                <w:color w:val="000000"/>
                <w:sz w:val="28"/>
                <w:szCs w:val="28"/>
              </w:rPr>
              <w:t>Примітка</w:t>
            </w:r>
          </w:p>
        </w:tc>
      </w:tr>
    </w:tbl>
    <w:p w:rsidR="00A06886" w:rsidRPr="00461D2F" w:rsidRDefault="00A06886" w:rsidP="00A06886">
      <w:pPr>
        <w:pStyle w:val="a3"/>
        <w:spacing w:line="40" w:lineRule="exact"/>
        <w:rPr>
          <w:color w:val="000000"/>
          <w:szCs w:val="28"/>
          <w:lang w:val="uk-UA"/>
        </w:rPr>
      </w:pPr>
    </w:p>
    <w:tbl>
      <w:tblPr>
        <w:tblW w:w="15877" w:type="dxa"/>
        <w:tblInd w:w="-176" w:type="dxa"/>
        <w:tblLayout w:type="fixed"/>
        <w:tblLook w:val="0000"/>
      </w:tblPr>
      <w:tblGrid>
        <w:gridCol w:w="703"/>
        <w:gridCol w:w="11"/>
        <w:gridCol w:w="5084"/>
        <w:gridCol w:w="14"/>
        <w:gridCol w:w="2675"/>
        <w:gridCol w:w="18"/>
        <w:gridCol w:w="1537"/>
        <w:gridCol w:w="24"/>
        <w:gridCol w:w="4219"/>
        <w:gridCol w:w="33"/>
        <w:gridCol w:w="1559"/>
      </w:tblGrid>
      <w:tr w:rsidR="00A06886" w:rsidRPr="00461D2F" w:rsidTr="000C723C">
        <w:trPr>
          <w:tblHeader/>
        </w:trPr>
        <w:tc>
          <w:tcPr>
            <w:tcW w:w="703" w:type="dxa"/>
            <w:tcBorders>
              <w:top w:val="single" w:sz="4" w:space="0" w:color="000000"/>
              <w:left w:val="single" w:sz="4" w:space="0" w:color="000000"/>
              <w:bottom w:val="single" w:sz="4" w:space="0" w:color="auto"/>
            </w:tcBorders>
            <w:shd w:val="clear" w:color="auto" w:fill="auto"/>
          </w:tcPr>
          <w:p w:rsidR="00A06886" w:rsidRPr="00461D2F" w:rsidRDefault="00A06886" w:rsidP="00801C3B">
            <w:pPr>
              <w:jc w:val="center"/>
              <w:rPr>
                <w:sz w:val="28"/>
                <w:szCs w:val="28"/>
              </w:rPr>
            </w:pPr>
            <w:r w:rsidRPr="00461D2F">
              <w:rPr>
                <w:i/>
                <w:color w:val="000000"/>
                <w:sz w:val="28"/>
                <w:szCs w:val="28"/>
              </w:rPr>
              <w:t>1</w:t>
            </w:r>
          </w:p>
        </w:tc>
        <w:tc>
          <w:tcPr>
            <w:tcW w:w="5109" w:type="dxa"/>
            <w:gridSpan w:val="3"/>
            <w:tcBorders>
              <w:top w:val="single" w:sz="4" w:space="0" w:color="000000"/>
              <w:left w:val="single" w:sz="4" w:space="0" w:color="000000"/>
              <w:bottom w:val="single" w:sz="4" w:space="0" w:color="000000"/>
            </w:tcBorders>
            <w:shd w:val="clear" w:color="auto" w:fill="auto"/>
          </w:tcPr>
          <w:p w:rsidR="00A06886" w:rsidRPr="00461D2F" w:rsidRDefault="00A06886" w:rsidP="00801C3B">
            <w:pPr>
              <w:jc w:val="center"/>
              <w:rPr>
                <w:sz w:val="28"/>
                <w:szCs w:val="28"/>
              </w:rPr>
            </w:pPr>
            <w:r w:rsidRPr="00461D2F">
              <w:rPr>
                <w:i/>
                <w:color w:val="000000"/>
                <w:sz w:val="28"/>
                <w:szCs w:val="28"/>
              </w:rPr>
              <w:t>2</w:t>
            </w:r>
          </w:p>
        </w:tc>
        <w:tc>
          <w:tcPr>
            <w:tcW w:w="2693" w:type="dxa"/>
            <w:gridSpan w:val="2"/>
            <w:tcBorders>
              <w:top w:val="single" w:sz="4" w:space="0" w:color="000000"/>
              <w:left w:val="single" w:sz="4" w:space="0" w:color="000000"/>
              <w:bottom w:val="single" w:sz="4" w:space="0" w:color="000000"/>
            </w:tcBorders>
            <w:shd w:val="clear" w:color="auto" w:fill="auto"/>
          </w:tcPr>
          <w:p w:rsidR="00A06886" w:rsidRPr="00461D2F" w:rsidRDefault="00A06886" w:rsidP="00801C3B">
            <w:pPr>
              <w:jc w:val="center"/>
              <w:rPr>
                <w:sz w:val="28"/>
                <w:szCs w:val="28"/>
              </w:rPr>
            </w:pPr>
            <w:r w:rsidRPr="00461D2F">
              <w:rPr>
                <w:i/>
                <w:color w:val="000000"/>
                <w:sz w:val="28"/>
                <w:szCs w:val="28"/>
              </w:rPr>
              <w:t>3</w:t>
            </w:r>
          </w:p>
        </w:tc>
        <w:tc>
          <w:tcPr>
            <w:tcW w:w="1561" w:type="dxa"/>
            <w:gridSpan w:val="2"/>
            <w:tcBorders>
              <w:top w:val="single" w:sz="4" w:space="0" w:color="000000"/>
              <w:left w:val="single" w:sz="4" w:space="0" w:color="000000"/>
              <w:bottom w:val="single" w:sz="4" w:space="0" w:color="000000"/>
            </w:tcBorders>
            <w:shd w:val="clear" w:color="auto" w:fill="auto"/>
          </w:tcPr>
          <w:p w:rsidR="00A06886" w:rsidRPr="00461D2F" w:rsidRDefault="00A06886" w:rsidP="00801C3B">
            <w:pPr>
              <w:jc w:val="center"/>
              <w:rPr>
                <w:sz w:val="28"/>
                <w:szCs w:val="28"/>
              </w:rPr>
            </w:pPr>
            <w:r w:rsidRPr="00461D2F">
              <w:rPr>
                <w:i/>
                <w:color w:val="000000"/>
                <w:sz w:val="28"/>
                <w:szCs w:val="28"/>
              </w:rPr>
              <w:t>4</w:t>
            </w:r>
          </w:p>
        </w:tc>
        <w:tc>
          <w:tcPr>
            <w:tcW w:w="4252" w:type="dxa"/>
            <w:gridSpan w:val="2"/>
            <w:tcBorders>
              <w:top w:val="single" w:sz="4" w:space="0" w:color="000000"/>
              <w:left w:val="single" w:sz="4" w:space="0" w:color="000000"/>
              <w:bottom w:val="single" w:sz="4" w:space="0" w:color="000000"/>
            </w:tcBorders>
            <w:shd w:val="clear" w:color="auto" w:fill="auto"/>
          </w:tcPr>
          <w:p w:rsidR="00A06886" w:rsidRPr="00461D2F" w:rsidRDefault="00A06886" w:rsidP="00801C3B">
            <w:pPr>
              <w:jc w:val="center"/>
              <w:rPr>
                <w:sz w:val="28"/>
                <w:szCs w:val="28"/>
              </w:rPr>
            </w:pPr>
            <w:r w:rsidRPr="00461D2F">
              <w:rPr>
                <w:i/>
                <w:color w:val="000000"/>
                <w:sz w:val="28"/>
                <w:szCs w:val="2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06886" w:rsidRPr="00461D2F" w:rsidRDefault="00A06886" w:rsidP="00801C3B">
            <w:pPr>
              <w:jc w:val="center"/>
              <w:rPr>
                <w:sz w:val="28"/>
                <w:szCs w:val="28"/>
              </w:rPr>
            </w:pPr>
            <w:r w:rsidRPr="00461D2F">
              <w:rPr>
                <w:i/>
                <w:color w:val="000000"/>
                <w:sz w:val="28"/>
                <w:szCs w:val="28"/>
              </w:rPr>
              <w:t>6</w:t>
            </w:r>
          </w:p>
        </w:tc>
      </w:tr>
      <w:tr w:rsidR="00B442D6" w:rsidRPr="00461D2F" w:rsidTr="00801C3B">
        <w:trPr>
          <w:tblHeader/>
        </w:trPr>
        <w:tc>
          <w:tcPr>
            <w:tcW w:w="15877" w:type="dxa"/>
            <w:gridSpan w:val="11"/>
            <w:tcBorders>
              <w:top w:val="single" w:sz="4" w:space="0" w:color="auto"/>
              <w:left w:val="single" w:sz="4" w:space="0" w:color="000000"/>
              <w:bottom w:val="single" w:sz="4" w:space="0" w:color="auto"/>
              <w:right w:val="single" w:sz="4" w:space="0" w:color="000000"/>
            </w:tcBorders>
            <w:shd w:val="clear" w:color="auto" w:fill="auto"/>
          </w:tcPr>
          <w:p w:rsidR="00B442D6" w:rsidRPr="00461D2F" w:rsidRDefault="00B442D6" w:rsidP="00801C3B">
            <w:pPr>
              <w:jc w:val="center"/>
              <w:rPr>
                <w:color w:val="000000"/>
                <w:sz w:val="28"/>
                <w:szCs w:val="28"/>
              </w:rPr>
            </w:pPr>
            <w:r w:rsidRPr="00461D2F">
              <w:rPr>
                <w:b/>
                <w:color w:val="000000"/>
                <w:sz w:val="28"/>
                <w:szCs w:val="28"/>
              </w:rPr>
              <w:t>І. Заходи функціонування територіальної підсистеми єдиної державної системи цивільного захисту</w:t>
            </w:r>
          </w:p>
        </w:tc>
      </w:tr>
      <w:tr w:rsidR="00801C3B" w:rsidRPr="00461D2F" w:rsidTr="000C723C">
        <w:trPr>
          <w:tblHeader/>
        </w:trPr>
        <w:tc>
          <w:tcPr>
            <w:tcW w:w="703" w:type="dxa"/>
            <w:tcBorders>
              <w:top w:val="single" w:sz="4" w:space="0" w:color="auto"/>
              <w:left w:val="single" w:sz="4" w:space="0" w:color="000000"/>
              <w:bottom w:val="single" w:sz="4" w:space="0" w:color="auto"/>
            </w:tcBorders>
            <w:shd w:val="clear" w:color="auto" w:fill="auto"/>
          </w:tcPr>
          <w:p w:rsidR="00801C3B" w:rsidRPr="00461D2F" w:rsidRDefault="00801C3B" w:rsidP="00DE0BA3">
            <w:pPr>
              <w:numPr>
                <w:ilvl w:val="0"/>
                <w:numId w:val="1"/>
              </w:numPr>
              <w:jc w:val="cente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801C3B" w:rsidRPr="009E4399" w:rsidRDefault="00801C3B" w:rsidP="00801C3B">
            <w:pPr>
              <w:ind w:firstLine="461"/>
              <w:jc w:val="both"/>
              <w:rPr>
                <w:sz w:val="16"/>
                <w:szCs w:val="16"/>
              </w:rPr>
            </w:pPr>
            <w:r w:rsidRPr="009E4399">
              <w:rPr>
                <w:sz w:val="28"/>
                <w:szCs w:val="28"/>
              </w:rPr>
              <w:t>Уточнення плану цивільного захисту на особливий період ГУ ДСНС України у Луганській області (далі — Головне управління)</w:t>
            </w:r>
          </w:p>
        </w:tc>
        <w:tc>
          <w:tcPr>
            <w:tcW w:w="2693" w:type="dxa"/>
            <w:gridSpan w:val="2"/>
            <w:tcBorders>
              <w:top w:val="single" w:sz="4" w:space="0" w:color="000000"/>
              <w:left w:val="single" w:sz="4" w:space="0" w:color="000000"/>
              <w:bottom w:val="single" w:sz="4" w:space="0" w:color="000000"/>
            </w:tcBorders>
            <w:shd w:val="clear" w:color="auto" w:fill="auto"/>
          </w:tcPr>
          <w:p w:rsidR="00801C3B" w:rsidRPr="009E4399" w:rsidRDefault="00801C3B" w:rsidP="00801C3B">
            <w:r w:rsidRPr="009E4399">
              <w:rPr>
                <w:sz w:val="28"/>
                <w:szCs w:val="28"/>
              </w:rPr>
              <w:t>Андрій ПОПОВ</w:t>
            </w:r>
          </w:p>
        </w:tc>
        <w:tc>
          <w:tcPr>
            <w:tcW w:w="1561" w:type="dxa"/>
            <w:gridSpan w:val="2"/>
            <w:tcBorders>
              <w:top w:val="single" w:sz="4" w:space="0" w:color="000000"/>
              <w:left w:val="single" w:sz="4" w:space="0" w:color="000000"/>
              <w:bottom w:val="single" w:sz="4" w:space="0" w:color="000000"/>
            </w:tcBorders>
            <w:shd w:val="clear" w:color="auto" w:fill="auto"/>
          </w:tcPr>
          <w:p w:rsidR="00801C3B" w:rsidRPr="009E4399" w:rsidRDefault="00801C3B" w:rsidP="00801C3B">
            <w:pPr>
              <w:jc w:val="center"/>
            </w:pPr>
            <w:r w:rsidRPr="009E4399">
              <w:rPr>
                <w:sz w:val="28"/>
                <w:szCs w:val="28"/>
              </w:rPr>
              <w:t>До 30 січня</w:t>
            </w:r>
          </w:p>
        </w:tc>
        <w:tc>
          <w:tcPr>
            <w:tcW w:w="4252" w:type="dxa"/>
            <w:gridSpan w:val="2"/>
            <w:tcBorders>
              <w:top w:val="single" w:sz="4" w:space="0" w:color="000000"/>
              <w:left w:val="single" w:sz="4" w:space="0" w:color="000000"/>
              <w:bottom w:val="single" w:sz="4" w:space="0" w:color="000000"/>
            </w:tcBorders>
            <w:shd w:val="clear" w:color="auto" w:fill="auto"/>
          </w:tcPr>
          <w:p w:rsidR="005D6447" w:rsidRPr="005D6447" w:rsidRDefault="005D6447" w:rsidP="005D6447">
            <w:pPr>
              <w:jc w:val="both"/>
              <w:rPr>
                <w:rFonts w:eastAsia="SimSun"/>
                <w:b/>
                <w:color w:val="000000"/>
                <w:sz w:val="28"/>
                <w:szCs w:val="28"/>
                <w:shd w:val="clear" w:color="auto" w:fill="FFFFFF"/>
                <w:lang w:bidi="hi-IN"/>
              </w:rPr>
            </w:pPr>
            <w:r w:rsidRPr="005D6447">
              <w:rPr>
                <w:rFonts w:eastAsia="SimSun"/>
                <w:b/>
                <w:color w:val="000000"/>
                <w:sz w:val="28"/>
                <w:szCs w:val="28"/>
                <w:shd w:val="clear" w:color="auto" w:fill="FFFFFF"/>
                <w:lang w:bidi="hi-IN"/>
              </w:rPr>
              <w:t>Виконано</w:t>
            </w:r>
          </w:p>
          <w:p w:rsidR="00801C3B" w:rsidRPr="002F115D" w:rsidRDefault="002F115D" w:rsidP="002F115D">
            <w:pPr>
              <w:pStyle w:val="11"/>
              <w:jc w:val="both"/>
              <w:rPr>
                <w:color w:val="000000" w:themeColor="text1"/>
                <w:sz w:val="28"/>
                <w:szCs w:val="28"/>
                <w:shd w:val="clear" w:color="auto" w:fill="FFFFFF"/>
                <w:lang w:val="uk-UA"/>
              </w:rPr>
            </w:pPr>
            <w:r w:rsidRPr="002F115D">
              <w:rPr>
                <w:rFonts w:eastAsia="SimSun"/>
                <w:color w:val="000000"/>
                <w:sz w:val="28"/>
                <w:szCs w:val="28"/>
                <w:shd w:val="clear" w:color="auto" w:fill="FFFFFF"/>
                <w:lang w:val="uk-UA" w:bidi="hi-IN"/>
              </w:rPr>
              <w:t>В</w:t>
            </w:r>
            <w:proofErr w:type="spellStart"/>
            <w:r w:rsidR="000449AB" w:rsidRPr="002F115D">
              <w:rPr>
                <w:rFonts w:eastAsia="SimSun"/>
                <w:color w:val="000000"/>
                <w:sz w:val="28"/>
                <w:szCs w:val="28"/>
                <w:shd w:val="clear" w:color="auto" w:fill="FFFFFF"/>
                <w:lang w:bidi="hi-IN"/>
              </w:rPr>
              <w:t>ідпрацьовано</w:t>
            </w:r>
            <w:proofErr w:type="spellEnd"/>
            <w:r w:rsidR="000449AB" w:rsidRPr="002F115D">
              <w:rPr>
                <w:rFonts w:eastAsia="SimSun"/>
                <w:color w:val="000000"/>
                <w:sz w:val="28"/>
                <w:szCs w:val="28"/>
                <w:shd w:val="clear" w:color="auto" w:fill="FFFFFF"/>
                <w:lang w:bidi="hi-IN"/>
              </w:rPr>
              <w:t xml:space="preserve"> в режимно</w:t>
            </w:r>
            <w:proofErr w:type="spellStart"/>
            <w:r w:rsidRPr="002F115D">
              <w:rPr>
                <w:rFonts w:eastAsia="SimSun"/>
                <w:color w:val="000000"/>
                <w:sz w:val="28"/>
                <w:szCs w:val="28"/>
                <w:shd w:val="clear" w:color="auto" w:fill="FFFFFF"/>
                <w:lang w:val="uk-UA" w:bidi="hi-IN"/>
              </w:rPr>
              <w:t>-таємному</w:t>
            </w:r>
            <w:proofErr w:type="spellEnd"/>
            <w:r w:rsidRPr="002F115D">
              <w:rPr>
                <w:rFonts w:eastAsia="SimSun"/>
                <w:color w:val="000000"/>
                <w:sz w:val="28"/>
                <w:szCs w:val="28"/>
                <w:shd w:val="clear" w:color="auto" w:fill="FFFFFF"/>
                <w:lang w:val="uk-UA" w:bidi="hi-IN"/>
              </w:rPr>
              <w:t xml:space="preserve"> секторі Головного управління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01C3B" w:rsidRPr="00461D2F" w:rsidRDefault="00801C3B" w:rsidP="00801C3B">
            <w:pPr>
              <w:jc w:val="center"/>
              <w:rPr>
                <w:color w:val="000000"/>
                <w:sz w:val="28"/>
                <w:szCs w:val="28"/>
              </w:rPr>
            </w:pPr>
          </w:p>
        </w:tc>
      </w:tr>
      <w:tr w:rsidR="000449AB" w:rsidRPr="00461D2F" w:rsidTr="000C723C">
        <w:trPr>
          <w:tblHeader/>
        </w:trPr>
        <w:tc>
          <w:tcPr>
            <w:tcW w:w="703" w:type="dxa"/>
            <w:tcBorders>
              <w:top w:val="single" w:sz="4" w:space="0" w:color="auto"/>
              <w:left w:val="single" w:sz="4" w:space="0" w:color="000000"/>
              <w:bottom w:val="single" w:sz="4" w:space="0" w:color="auto"/>
            </w:tcBorders>
            <w:shd w:val="clear" w:color="auto" w:fill="auto"/>
          </w:tcPr>
          <w:p w:rsidR="000449AB" w:rsidRPr="00461D2F" w:rsidRDefault="000449AB" w:rsidP="00DE0BA3">
            <w:pPr>
              <w:numPr>
                <w:ilvl w:val="0"/>
                <w:numId w:val="1"/>
              </w:numPr>
              <w:jc w:val="cente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801C3B">
            <w:pPr>
              <w:ind w:firstLine="461"/>
              <w:jc w:val="both"/>
            </w:pPr>
            <w:r w:rsidRPr="009E4399">
              <w:rPr>
                <w:sz w:val="28"/>
                <w:szCs w:val="28"/>
              </w:rPr>
              <w:t>Підготовка аналізу роботи щодо діяльності територіальної підсистеми єдиної державної системи цивільного захисту (далі — ЄДС ЦЗ) у сфері цивільного захисту за підсумками кварталу та року, надання до ДСНС відповідного огляду та пропозицій щодо її покращення</w:t>
            </w:r>
          </w:p>
        </w:tc>
        <w:tc>
          <w:tcPr>
            <w:tcW w:w="2693"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r w:rsidRPr="009E4399">
              <w:rPr>
                <w:sz w:val="28"/>
                <w:szCs w:val="28"/>
              </w:rPr>
              <w:t>Андрій ПОПОВ</w:t>
            </w:r>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jc w:val="center"/>
            </w:pPr>
            <w:r w:rsidRPr="009E4399">
              <w:rPr>
                <w:sz w:val="28"/>
                <w:szCs w:val="28"/>
              </w:rPr>
              <w:t>Щокварталу до 05 числа першого місяця кварталу</w:t>
            </w:r>
          </w:p>
        </w:tc>
        <w:tc>
          <w:tcPr>
            <w:tcW w:w="4252" w:type="dxa"/>
            <w:gridSpan w:val="2"/>
            <w:tcBorders>
              <w:top w:val="single" w:sz="4" w:space="0" w:color="000000"/>
              <w:left w:val="single" w:sz="4" w:space="0" w:color="000000"/>
              <w:bottom w:val="single" w:sz="4" w:space="0" w:color="000000"/>
            </w:tcBorders>
            <w:shd w:val="clear" w:color="auto" w:fill="auto"/>
          </w:tcPr>
          <w:p w:rsidR="005D6447" w:rsidRPr="005D6447" w:rsidRDefault="005D6447" w:rsidP="002F115D">
            <w:pPr>
              <w:jc w:val="both"/>
              <w:rPr>
                <w:rFonts w:eastAsia="SimSun"/>
                <w:b/>
                <w:color w:val="000000"/>
                <w:sz w:val="28"/>
                <w:szCs w:val="28"/>
                <w:shd w:val="clear" w:color="auto" w:fill="FFFFFF"/>
                <w:lang w:bidi="hi-IN"/>
              </w:rPr>
            </w:pPr>
            <w:r w:rsidRPr="005D6447">
              <w:rPr>
                <w:rFonts w:eastAsia="SimSun"/>
                <w:b/>
                <w:color w:val="000000"/>
                <w:sz w:val="28"/>
                <w:szCs w:val="28"/>
                <w:shd w:val="clear" w:color="auto" w:fill="FFFFFF"/>
                <w:lang w:bidi="hi-IN"/>
              </w:rPr>
              <w:t>Виконано</w:t>
            </w:r>
          </w:p>
          <w:p w:rsidR="000449AB" w:rsidRPr="002F115D" w:rsidRDefault="002F115D" w:rsidP="002F115D">
            <w:pPr>
              <w:jc w:val="both"/>
              <w:rPr>
                <w:sz w:val="28"/>
                <w:szCs w:val="28"/>
              </w:rPr>
            </w:pPr>
            <w:r w:rsidRPr="002F115D">
              <w:rPr>
                <w:rFonts w:eastAsia="SimSun"/>
                <w:color w:val="000000"/>
                <w:sz w:val="28"/>
                <w:szCs w:val="28"/>
                <w:shd w:val="clear" w:color="auto" w:fill="FFFFFF"/>
                <w:lang w:bidi="hi-IN"/>
              </w:rPr>
              <w:t>Листи до</w:t>
            </w:r>
            <w:r w:rsidR="000449AB" w:rsidRPr="002F115D">
              <w:rPr>
                <w:rFonts w:eastAsia="SimSun"/>
                <w:color w:val="000000"/>
                <w:sz w:val="28"/>
                <w:szCs w:val="28"/>
                <w:shd w:val="clear" w:color="auto" w:fill="FFFFFF"/>
                <w:lang w:bidi="hi-IN"/>
              </w:rPr>
              <w:t xml:space="preserve"> ДСНС від 03.01.2020 </w:t>
            </w:r>
          </w:p>
          <w:p w:rsidR="000449AB" w:rsidRPr="002F115D" w:rsidRDefault="000449AB" w:rsidP="002F115D">
            <w:pPr>
              <w:jc w:val="both"/>
              <w:rPr>
                <w:sz w:val="28"/>
                <w:szCs w:val="28"/>
              </w:rPr>
            </w:pPr>
            <w:r w:rsidRPr="002F115D">
              <w:rPr>
                <w:rFonts w:eastAsia="SimSun"/>
                <w:color w:val="000000"/>
                <w:sz w:val="28"/>
                <w:szCs w:val="28"/>
                <w:shd w:val="clear" w:color="auto" w:fill="FFFFFF"/>
                <w:lang w:bidi="hi-IN"/>
              </w:rPr>
              <w:t>№ 02-82/181</w:t>
            </w:r>
            <w:r w:rsidR="002F115D" w:rsidRPr="002F115D">
              <w:rPr>
                <w:sz w:val="28"/>
                <w:szCs w:val="28"/>
              </w:rPr>
              <w:t xml:space="preserve">, </w:t>
            </w:r>
            <w:r w:rsidRPr="002F115D">
              <w:rPr>
                <w:rFonts w:eastAsia="SimSun"/>
                <w:color w:val="000000"/>
                <w:sz w:val="28"/>
                <w:szCs w:val="28"/>
                <w:shd w:val="clear" w:color="auto" w:fill="FFFFFF"/>
                <w:lang w:bidi="hi-IN"/>
              </w:rPr>
              <w:t>від 02.04.2020           № 5702-1717/57060 065</w:t>
            </w:r>
          </w:p>
          <w:p w:rsidR="000449AB" w:rsidRPr="002F115D" w:rsidRDefault="000449AB" w:rsidP="002F115D">
            <w:pPr>
              <w:snapToGrid w:val="0"/>
              <w:jc w:val="both"/>
              <w:rPr>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0449AB" w:rsidRPr="00461D2F" w:rsidTr="000C723C">
        <w:trPr>
          <w:tblHeader/>
        </w:trPr>
        <w:tc>
          <w:tcPr>
            <w:tcW w:w="703" w:type="dxa"/>
            <w:tcBorders>
              <w:top w:val="single" w:sz="4" w:space="0" w:color="auto"/>
              <w:left w:val="single" w:sz="4" w:space="0" w:color="000000"/>
              <w:bottom w:val="single" w:sz="4" w:space="0" w:color="auto"/>
            </w:tcBorders>
            <w:shd w:val="clear" w:color="auto" w:fill="auto"/>
          </w:tcPr>
          <w:p w:rsidR="000449AB" w:rsidRPr="00461D2F" w:rsidRDefault="000449AB" w:rsidP="00DE0BA3">
            <w:pPr>
              <w:numPr>
                <w:ilvl w:val="0"/>
                <w:numId w:val="1"/>
              </w:numPr>
              <w:jc w:val="cente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801C3B">
            <w:pPr>
              <w:ind w:firstLine="461"/>
              <w:jc w:val="both"/>
            </w:pPr>
            <w:r w:rsidRPr="009E4399">
              <w:rPr>
                <w:sz w:val="28"/>
                <w:szCs w:val="28"/>
              </w:rPr>
              <w:t>Уточнення переліку органів управління та сил цивільного захисту, які включені до складу територіальної підсистеми ЄДС ЦЗ</w:t>
            </w:r>
          </w:p>
        </w:tc>
        <w:tc>
          <w:tcPr>
            <w:tcW w:w="2693"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r w:rsidRPr="009E4399">
              <w:rPr>
                <w:sz w:val="28"/>
                <w:szCs w:val="28"/>
              </w:rPr>
              <w:t>Андрій ПОПОВ</w:t>
            </w:r>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jc w:val="center"/>
            </w:pPr>
            <w:r w:rsidRPr="009E4399">
              <w:rPr>
                <w:sz w:val="28"/>
                <w:szCs w:val="28"/>
              </w:rPr>
              <w:t>Лютий</w:t>
            </w:r>
          </w:p>
        </w:tc>
        <w:tc>
          <w:tcPr>
            <w:tcW w:w="4252" w:type="dxa"/>
            <w:gridSpan w:val="2"/>
            <w:tcBorders>
              <w:top w:val="single" w:sz="4" w:space="0" w:color="000000"/>
              <w:left w:val="single" w:sz="4" w:space="0" w:color="000000"/>
              <w:bottom w:val="single" w:sz="4" w:space="0" w:color="000000"/>
            </w:tcBorders>
            <w:shd w:val="clear" w:color="auto" w:fill="auto"/>
          </w:tcPr>
          <w:p w:rsidR="005D6447" w:rsidRPr="005D6447" w:rsidRDefault="005D6447" w:rsidP="005D6447">
            <w:pPr>
              <w:jc w:val="both"/>
              <w:rPr>
                <w:rFonts w:eastAsia="SimSun"/>
                <w:b/>
                <w:color w:val="000000"/>
                <w:sz w:val="28"/>
                <w:szCs w:val="28"/>
                <w:shd w:val="clear" w:color="auto" w:fill="FFFFFF"/>
                <w:lang w:bidi="hi-IN"/>
              </w:rPr>
            </w:pPr>
            <w:r w:rsidRPr="005D6447">
              <w:rPr>
                <w:rFonts w:eastAsia="SimSun"/>
                <w:b/>
                <w:color w:val="000000"/>
                <w:sz w:val="28"/>
                <w:szCs w:val="28"/>
                <w:shd w:val="clear" w:color="auto" w:fill="FFFFFF"/>
                <w:lang w:bidi="hi-IN"/>
              </w:rPr>
              <w:t>Виконано</w:t>
            </w:r>
          </w:p>
          <w:p w:rsidR="000449AB" w:rsidRPr="002F115D" w:rsidRDefault="002F115D" w:rsidP="002F115D">
            <w:pPr>
              <w:pStyle w:val="11"/>
              <w:jc w:val="both"/>
              <w:rPr>
                <w:color w:val="000000" w:themeColor="text1"/>
                <w:sz w:val="28"/>
                <w:szCs w:val="28"/>
                <w:shd w:val="clear" w:color="auto" w:fill="FFFFFF"/>
                <w:lang w:val="uk-UA"/>
              </w:rPr>
            </w:pPr>
            <w:r w:rsidRPr="002F115D">
              <w:rPr>
                <w:rFonts w:eastAsia="SimSun"/>
                <w:color w:val="000000"/>
                <w:sz w:val="28"/>
                <w:szCs w:val="28"/>
                <w:shd w:val="clear" w:color="auto" w:fill="FFFFFF"/>
                <w:lang w:val="uk-UA" w:bidi="hi-IN"/>
              </w:rPr>
              <w:t>В</w:t>
            </w:r>
            <w:proofErr w:type="spellStart"/>
            <w:r w:rsidRPr="002F115D">
              <w:rPr>
                <w:rFonts w:eastAsia="SimSun"/>
                <w:color w:val="000000"/>
                <w:sz w:val="28"/>
                <w:szCs w:val="28"/>
                <w:shd w:val="clear" w:color="auto" w:fill="FFFFFF"/>
                <w:lang w:bidi="hi-IN"/>
              </w:rPr>
              <w:t>ідпрацьовано</w:t>
            </w:r>
            <w:proofErr w:type="spellEnd"/>
            <w:r w:rsidRPr="002F115D">
              <w:rPr>
                <w:rFonts w:eastAsia="SimSun"/>
                <w:color w:val="000000"/>
                <w:sz w:val="28"/>
                <w:szCs w:val="28"/>
                <w:shd w:val="clear" w:color="auto" w:fill="FFFFFF"/>
                <w:lang w:bidi="hi-IN"/>
              </w:rPr>
              <w:t xml:space="preserve"> в режимно</w:t>
            </w:r>
            <w:proofErr w:type="spellStart"/>
            <w:r w:rsidRPr="002F115D">
              <w:rPr>
                <w:rFonts w:eastAsia="SimSun"/>
                <w:color w:val="000000"/>
                <w:sz w:val="28"/>
                <w:szCs w:val="28"/>
                <w:shd w:val="clear" w:color="auto" w:fill="FFFFFF"/>
                <w:lang w:val="uk-UA" w:bidi="hi-IN"/>
              </w:rPr>
              <w:t>-таємному</w:t>
            </w:r>
            <w:proofErr w:type="spellEnd"/>
            <w:r w:rsidRPr="002F115D">
              <w:rPr>
                <w:rFonts w:eastAsia="SimSun"/>
                <w:color w:val="000000"/>
                <w:sz w:val="28"/>
                <w:szCs w:val="28"/>
                <w:shd w:val="clear" w:color="auto" w:fill="FFFFFF"/>
                <w:lang w:val="uk-UA" w:bidi="hi-IN"/>
              </w:rPr>
              <w:t xml:space="preserve"> секторі Головного управління</w:t>
            </w:r>
            <w:r w:rsidRPr="002F115D">
              <w:rPr>
                <w:color w:val="000000" w:themeColor="text1"/>
                <w:sz w:val="28"/>
                <w:szCs w:val="28"/>
                <w:shd w:val="clear" w:color="auto" w:fill="FFFFFF"/>
                <w:lang w:val="uk-UA"/>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0449AB" w:rsidRPr="00461D2F" w:rsidTr="000C723C">
        <w:trPr>
          <w:tblHeader/>
        </w:trPr>
        <w:tc>
          <w:tcPr>
            <w:tcW w:w="703" w:type="dxa"/>
            <w:tcBorders>
              <w:top w:val="single" w:sz="4" w:space="0" w:color="auto"/>
              <w:left w:val="single" w:sz="4" w:space="0" w:color="000000"/>
              <w:bottom w:val="single" w:sz="4" w:space="0" w:color="auto"/>
            </w:tcBorders>
            <w:shd w:val="clear" w:color="auto" w:fill="auto"/>
          </w:tcPr>
          <w:p w:rsidR="000449AB" w:rsidRPr="00461D2F" w:rsidRDefault="000449AB" w:rsidP="00DE0BA3">
            <w:pPr>
              <w:numPr>
                <w:ilvl w:val="0"/>
                <w:numId w:val="1"/>
              </w:numPr>
              <w:jc w:val="cente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801C3B">
            <w:pPr>
              <w:pStyle w:val="a7"/>
              <w:ind w:firstLine="459"/>
              <w:jc w:val="both"/>
              <w:rPr>
                <w:bCs/>
                <w:color w:val="auto"/>
                <w:sz w:val="28"/>
                <w:szCs w:val="28"/>
              </w:rPr>
            </w:pPr>
            <w:r w:rsidRPr="009E4399">
              <w:rPr>
                <w:bCs/>
                <w:color w:val="auto"/>
                <w:sz w:val="28"/>
                <w:szCs w:val="28"/>
              </w:rPr>
              <w:t>Збір і узагальнення даних та інформації, необхідних для врахування на територіях відповідних адміністративно-територіальних одиниць вимог інженерно-технічних заходів цивільного захисту (далі — ІТЗ ЦЗ) у містобудівній та проектній документації: узагальнених меж зон, визначених відповідно до ДБН В.1.2.4-2006. Створення та накопичення відповідної бази даних (карт-схем) нормативів ІТЗ ЦЗ</w:t>
            </w:r>
          </w:p>
          <w:p w:rsidR="000449AB" w:rsidRPr="009E4399" w:rsidRDefault="000449AB" w:rsidP="00801C3B">
            <w:pPr>
              <w:pStyle w:val="a7"/>
              <w:ind w:firstLine="459"/>
              <w:jc w:val="both"/>
              <w:rPr>
                <w:color w:val="auto"/>
                <w:sz w:val="28"/>
                <w:szCs w:val="28"/>
              </w:rPr>
            </w:pPr>
          </w:p>
        </w:tc>
        <w:tc>
          <w:tcPr>
            <w:tcW w:w="2693"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r w:rsidRPr="009E4399">
              <w:rPr>
                <w:sz w:val="28"/>
                <w:szCs w:val="28"/>
              </w:rPr>
              <w:t>Павло КОРЧАГІН,</w:t>
            </w:r>
          </w:p>
          <w:p w:rsidR="000449AB" w:rsidRPr="009E4399" w:rsidRDefault="000449AB" w:rsidP="00801C3B">
            <w:r w:rsidRPr="009E4399">
              <w:rPr>
                <w:bCs/>
                <w:sz w:val="28"/>
                <w:szCs w:val="28"/>
              </w:rPr>
              <w:t>Андрій ПОПОВ</w:t>
            </w:r>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pStyle w:val="a7"/>
              <w:jc w:val="center"/>
              <w:rPr>
                <w:color w:val="auto"/>
              </w:rPr>
            </w:pPr>
            <w:r w:rsidRPr="009E4399">
              <w:rPr>
                <w:bCs/>
                <w:color w:val="auto"/>
                <w:sz w:val="28"/>
                <w:szCs w:val="28"/>
              </w:rPr>
              <w:t>До 01 квітня</w:t>
            </w:r>
          </w:p>
        </w:tc>
        <w:tc>
          <w:tcPr>
            <w:tcW w:w="4252" w:type="dxa"/>
            <w:gridSpan w:val="2"/>
            <w:tcBorders>
              <w:top w:val="single" w:sz="4" w:space="0" w:color="000000"/>
              <w:left w:val="single" w:sz="4" w:space="0" w:color="000000"/>
              <w:bottom w:val="single" w:sz="4" w:space="0" w:color="000000"/>
            </w:tcBorders>
            <w:shd w:val="clear" w:color="auto" w:fill="auto"/>
          </w:tcPr>
          <w:p w:rsidR="005D6447" w:rsidRPr="005D6447" w:rsidRDefault="005D6447" w:rsidP="002F115D">
            <w:pPr>
              <w:jc w:val="both"/>
              <w:rPr>
                <w:rFonts w:eastAsia="SimSun"/>
                <w:b/>
                <w:color w:val="000000"/>
                <w:sz w:val="28"/>
                <w:szCs w:val="28"/>
                <w:shd w:val="clear" w:color="auto" w:fill="FFFFFF"/>
                <w:lang w:bidi="hi-IN"/>
              </w:rPr>
            </w:pPr>
            <w:r w:rsidRPr="005D6447">
              <w:rPr>
                <w:rFonts w:eastAsia="SimSun"/>
                <w:b/>
                <w:color w:val="000000"/>
                <w:sz w:val="28"/>
                <w:szCs w:val="28"/>
                <w:shd w:val="clear" w:color="auto" w:fill="FFFFFF"/>
                <w:lang w:bidi="hi-IN"/>
              </w:rPr>
              <w:t>Виконано</w:t>
            </w:r>
          </w:p>
          <w:p w:rsidR="000449AB" w:rsidRPr="002F115D" w:rsidRDefault="002F115D" w:rsidP="002F115D">
            <w:pPr>
              <w:jc w:val="both"/>
              <w:rPr>
                <w:sz w:val="28"/>
                <w:szCs w:val="28"/>
              </w:rPr>
            </w:pPr>
            <w:r w:rsidRPr="002F115D">
              <w:rPr>
                <w:rFonts w:eastAsia="SimSun"/>
                <w:color w:val="000000"/>
                <w:sz w:val="28"/>
                <w:szCs w:val="28"/>
                <w:shd w:val="clear" w:color="auto" w:fill="FFFFFF"/>
                <w:lang w:bidi="hi-IN"/>
              </w:rPr>
              <w:t>Н</w:t>
            </w:r>
            <w:r w:rsidR="000449AB" w:rsidRPr="002F115D">
              <w:rPr>
                <w:rFonts w:eastAsia="SimSun"/>
                <w:color w:val="000000"/>
                <w:sz w:val="28"/>
                <w:szCs w:val="28"/>
                <w:shd w:val="clear" w:color="auto" w:fill="FFFFFF"/>
                <w:lang w:bidi="hi-IN"/>
              </w:rPr>
              <w:t>аправлено телеграму</w:t>
            </w:r>
            <w:r w:rsidRPr="002F115D">
              <w:rPr>
                <w:sz w:val="28"/>
                <w:szCs w:val="28"/>
              </w:rPr>
              <w:t xml:space="preserve"> до </w:t>
            </w:r>
            <w:r w:rsidRPr="002F115D">
              <w:rPr>
                <w:rFonts w:eastAsia="SimSun"/>
                <w:color w:val="000000"/>
                <w:sz w:val="28"/>
                <w:szCs w:val="28"/>
                <w:shd w:val="clear" w:color="auto" w:fill="FFFFFF"/>
                <w:lang w:bidi="hi-IN"/>
              </w:rPr>
              <w:t>підпорядкованих підрозділів</w:t>
            </w:r>
            <w:r w:rsidR="000449AB" w:rsidRPr="002F115D">
              <w:rPr>
                <w:rFonts w:eastAsia="SimSun"/>
                <w:color w:val="000000"/>
                <w:sz w:val="28"/>
                <w:szCs w:val="28"/>
                <w:shd w:val="clear" w:color="auto" w:fill="FFFFFF"/>
                <w:lang w:bidi="hi-IN"/>
              </w:rPr>
              <w:t xml:space="preserve">  Г</w:t>
            </w:r>
            <w:r w:rsidRPr="002F115D">
              <w:rPr>
                <w:rFonts w:eastAsia="SimSun"/>
                <w:color w:val="000000"/>
                <w:sz w:val="28"/>
                <w:szCs w:val="28"/>
                <w:shd w:val="clear" w:color="auto" w:fill="FFFFFF"/>
                <w:lang w:bidi="hi-IN"/>
              </w:rPr>
              <w:t xml:space="preserve">оловного управління </w:t>
            </w:r>
            <w:r w:rsidR="005D6447">
              <w:rPr>
                <w:rFonts w:eastAsia="SimSun"/>
                <w:color w:val="000000"/>
                <w:sz w:val="28"/>
                <w:szCs w:val="28"/>
                <w:shd w:val="clear" w:color="auto" w:fill="FFFFFF"/>
                <w:lang w:bidi="hi-IN"/>
              </w:rPr>
              <w:t xml:space="preserve">                   </w:t>
            </w:r>
            <w:r w:rsidRPr="002F115D">
              <w:rPr>
                <w:rFonts w:eastAsia="SimSun"/>
                <w:color w:val="000000"/>
                <w:sz w:val="28"/>
                <w:szCs w:val="28"/>
                <w:shd w:val="clear" w:color="auto" w:fill="FFFFFF"/>
                <w:lang w:bidi="hi-IN"/>
              </w:rPr>
              <w:t>від</w:t>
            </w:r>
            <w:r w:rsidRPr="002F115D">
              <w:rPr>
                <w:sz w:val="28"/>
                <w:szCs w:val="28"/>
              </w:rPr>
              <w:t xml:space="preserve"> </w:t>
            </w:r>
            <w:r w:rsidRPr="002F115D">
              <w:rPr>
                <w:rFonts w:eastAsia="SimSun"/>
                <w:color w:val="000000"/>
                <w:sz w:val="28"/>
                <w:szCs w:val="28"/>
                <w:shd w:val="clear" w:color="auto" w:fill="FFFFFF"/>
                <w:lang w:bidi="hi-IN"/>
              </w:rPr>
              <w:t>03.02.2020</w:t>
            </w:r>
            <w:r w:rsidR="000449AB" w:rsidRPr="002F115D">
              <w:rPr>
                <w:rFonts w:eastAsia="SimSun"/>
                <w:color w:val="000000"/>
                <w:sz w:val="28"/>
                <w:szCs w:val="28"/>
                <w:shd w:val="clear" w:color="auto" w:fill="FFFFFF"/>
                <w:lang w:bidi="hi-IN"/>
              </w:rPr>
              <w:t xml:space="preserve">№ 150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0449AB" w:rsidRPr="00461D2F" w:rsidTr="000C723C">
        <w:trPr>
          <w:tblHeader/>
        </w:trPr>
        <w:tc>
          <w:tcPr>
            <w:tcW w:w="703" w:type="dxa"/>
            <w:tcBorders>
              <w:top w:val="single" w:sz="4" w:space="0" w:color="auto"/>
              <w:left w:val="single" w:sz="4" w:space="0" w:color="000000"/>
              <w:bottom w:val="single" w:sz="4" w:space="0" w:color="auto"/>
            </w:tcBorders>
            <w:shd w:val="clear" w:color="auto" w:fill="auto"/>
          </w:tcPr>
          <w:p w:rsidR="000449AB" w:rsidRPr="00461D2F" w:rsidRDefault="000449AB" w:rsidP="00DE0BA3">
            <w:pPr>
              <w:numPr>
                <w:ilvl w:val="0"/>
                <w:numId w:val="1"/>
              </w:numPr>
              <w:jc w:val="cente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801C3B">
            <w:pPr>
              <w:pStyle w:val="a7"/>
              <w:ind w:firstLine="459"/>
              <w:jc w:val="both"/>
              <w:rPr>
                <w:bCs/>
                <w:color w:val="auto"/>
                <w:sz w:val="16"/>
                <w:szCs w:val="16"/>
              </w:rPr>
            </w:pPr>
            <w:r w:rsidRPr="009E4399">
              <w:rPr>
                <w:bCs/>
                <w:color w:val="auto"/>
                <w:sz w:val="28"/>
                <w:szCs w:val="28"/>
              </w:rPr>
              <w:t>Участь в організації та проведенні показового навчання з питань цивільного захисту на базі одного з підприємств, що входить до складу однієї з ланок територіальної підсистеми ЄДС ЦЗ</w:t>
            </w:r>
          </w:p>
          <w:p w:rsidR="000449AB" w:rsidRPr="009E4399" w:rsidRDefault="000449AB" w:rsidP="00801C3B">
            <w:pPr>
              <w:pStyle w:val="a7"/>
              <w:ind w:firstLine="459"/>
              <w:jc w:val="both"/>
              <w:rPr>
                <w:color w:val="auto"/>
                <w:sz w:val="16"/>
                <w:szCs w:val="16"/>
              </w:rPr>
            </w:pPr>
          </w:p>
        </w:tc>
        <w:tc>
          <w:tcPr>
            <w:tcW w:w="2693"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r w:rsidRPr="009E4399">
              <w:rPr>
                <w:sz w:val="28"/>
                <w:szCs w:val="28"/>
              </w:rPr>
              <w:t>Андрій ПОПОВ</w:t>
            </w:r>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pStyle w:val="a7"/>
              <w:jc w:val="center"/>
              <w:rPr>
                <w:color w:val="auto"/>
              </w:rPr>
            </w:pPr>
            <w:r w:rsidRPr="009E4399">
              <w:rPr>
                <w:bCs/>
                <w:color w:val="auto"/>
                <w:sz w:val="28"/>
                <w:szCs w:val="28"/>
              </w:rPr>
              <w:t>До 25 грудня</w:t>
            </w:r>
          </w:p>
        </w:tc>
        <w:tc>
          <w:tcPr>
            <w:tcW w:w="4252" w:type="dxa"/>
            <w:gridSpan w:val="2"/>
            <w:tcBorders>
              <w:top w:val="single" w:sz="4" w:space="0" w:color="000000"/>
              <w:left w:val="single" w:sz="4" w:space="0" w:color="000000"/>
              <w:bottom w:val="single" w:sz="4" w:space="0" w:color="000000"/>
            </w:tcBorders>
            <w:shd w:val="clear" w:color="auto" w:fill="auto"/>
          </w:tcPr>
          <w:p w:rsidR="005D6447" w:rsidRPr="005D6447" w:rsidRDefault="005D6447" w:rsidP="005D6447">
            <w:pPr>
              <w:jc w:val="both"/>
              <w:rPr>
                <w:rFonts w:eastAsia="SimSun"/>
                <w:b/>
                <w:color w:val="000000"/>
                <w:sz w:val="28"/>
                <w:szCs w:val="28"/>
                <w:shd w:val="clear" w:color="auto" w:fill="FFFFFF"/>
                <w:lang w:bidi="hi-IN"/>
              </w:rPr>
            </w:pPr>
            <w:r w:rsidRPr="005D6447">
              <w:rPr>
                <w:rFonts w:eastAsia="SimSun"/>
                <w:b/>
                <w:color w:val="000000"/>
                <w:sz w:val="28"/>
                <w:szCs w:val="28"/>
                <w:shd w:val="clear" w:color="auto" w:fill="FFFFFF"/>
                <w:lang w:bidi="hi-IN"/>
              </w:rPr>
              <w:t>Виконано</w:t>
            </w:r>
          </w:p>
          <w:p w:rsidR="000449AB" w:rsidRPr="00921B98" w:rsidRDefault="000449AB" w:rsidP="002F115D">
            <w:pPr>
              <w:pStyle w:val="11"/>
              <w:jc w:val="both"/>
              <w:rPr>
                <w:color w:val="000000" w:themeColor="text1"/>
                <w:sz w:val="28"/>
                <w:szCs w:val="28"/>
                <w:shd w:val="clear" w:color="auto" w:fill="FFFFFF"/>
                <w:lang w:val="uk-UA"/>
              </w:rPr>
            </w:pPr>
            <w:r w:rsidRPr="002F115D">
              <w:rPr>
                <w:rFonts w:eastAsia="SimSun"/>
                <w:color w:val="000000"/>
                <w:sz w:val="28"/>
                <w:szCs w:val="28"/>
                <w:shd w:val="clear" w:color="auto" w:fill="FFFFFF"/>
                <w:lang w:bidi="hi-IN"/>
              </w:rPr>
              <w:t>Проведено 14.02.2020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0449AB" w:rsidRPr="00461D2F" w:rsidTr="00801C3B">
        <w:trPr>
          <w:tblHeader/>
        </w:trPr>
        <w:tc>
          <w:tcPr>
            <w:tcW w:w="15877" w:type="dxa"/>
            <w:gridSpan w:val="11"/>
            <w:tcBorders>
              <w:top w:val="single" w:sz="4" w:space="0" w:color="auto"/>
              <w:left w:val="single" w:sz="4" w:space="0" w:color="000000"/>
              <w:bottom w:val="single" w:sz="4" w:space="0" w:color="auto"/>
              <w:right w:val="single" w:sz="4" w:space="0" w:color="000000"/>
            </w:tcBorders>
            <w:shd w:val="clear" w:color="auto" w:fill="auto"/>
          </w:tcPr>
          <w:p w:rsidR="000449AB" w:rsidRPr="002F115D" w:rsidRDefault="000449AB" w:rsidP="00921B98">
            <w:pPr>
              <w:jc w:val="center"/>
              <w:rPr>
                <w:color w:val="000000"/>
                <w:sz w:val="28"/>
                <w:szCs w:val="28"/>
              </w:rPr>
            </w:pPr>
            <w:r w:rsidRPr="002F115D">
              <w:rPr>
                <w:b/>
                <w:sz w:val="28"/>
                <w:szCs w:val="28"/>
              </w:rPr>
              <w:t>ІІ. Заходи щодо запобігання надзвичайним ситуаціям</w:t>
            </w:r>
          </w:p>
        </w:tc>
      </w:tr>
      <w:tr w:rsidR="000449AB" w:rsidRPr="00461D2F" w:rsidTr="000C723C">
        <w:trPr>
          <w:trHeight w:val="3374"/>
          <w:tblHeader/>
        </w:trPr>
        <w:tc>
          <w:tcPr>
            <w:tcW w:w="703" w:type="dxa"/>
            <w:tcBorders>
              <w:top w:val="single" w:sz="4" w:space="0" w:color="auto"/>
              <w:left w:val="single" w:sz="4" w:space="0" w:color="000000"/>
            </w:tcBorders>
            <w:shd w:val="clear" w:color="auto" w:fill="auto"/>
          </w:tcPr>
          <w:p w:rsidR="000449AB" w:rsidRPr="00461D2F" w:rsidRDefault="000449AB"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tcBorders>
            <w:shd w:val="clear" w:color="auto" w:fill="auto"/>
          </w:tcPr>
          <w:p w:rsidR="000449AB" w:rsidRDefault="000449AB" w:rsidP="00801C3B">
            <w:pPr>
              <w:keepNext/>
              <w:widowControl w:val="0"/>
              <w:ind w:firstLine="423"/>
              <w:jc w:val="both"/>
              <w:rPr>
                <w:sz w:val="28"/>
                <w:szCs w:val="28"/>
              </w:rPr>
            </w:pPr>
            <w:r w:rsidRPr="009E4399">
              <w:rPr>
                <w:sz w:val="28"/>
                <w:szCs w:val="28"/>
              </w:rPr>
              <w:t xml:space="preserve">Перевірки місцевих органів виконавчої влади, органів місцевого самоврядування, підприємств, установ та організацій: </w:t>
            </w:r>
          </w:p>
          <w:p w:rsidR="000449AB" w:rsidRDefault="000449AB" w:rsidP="00801C3B">
            <w:pPr>
              <w:keepNext/>
              <w:widowControl w:val="0"/>
              <w:ind w:firstLine="423"/>
              <w:jc w:val="both"/>
              <w:rPr>
                <w:sz w:val="28"/>
                <w:szCs w:val="28"/>
              </w:rPr>
            </w:pPr>
            <w:r w:rsidRPr="009E4399">
              <w:rPr>
                <w:sz w:val="28"/>
                <w:szCs w:val="28"/>
              </w:rPr>
              <w:t xml:space="preserve">щодо стану готовності до пропуску льодоходу, повені та паводків </w:t>
            </w:r>
          </w:p>
          <w:p w:rsidR="000449AB" w:rsidRPr="009E4399" w:rsidRDefault="000449AB" w:rsidP="00801C3B">
            <w:pPr>
              <w:keepNext/>
              <w:widowControl w:val="0"/>
              <w:ind w:firstLine="423"/>
              <w:jc w:val="both"/>
              <w:rPr>
                <w:sz w:val="28"/>
                <w:szCs w:val="28"/>
              </w:rPr>
            </w:pPr>
            <w:r w:rsidRPr="009E4399">
              <w:rPr>
                <w:sz w:val="28"/>
                <w:szCs w:val="28"/>
              </w:rPr>
              <w:t>щодо стану готовності місць масового відпочинку населення на водних об’єктах</w:t>
            </w:r>
          </w:p>
        </w:tc>
        <w:tc>
          <w:tcPr>
            <w:tcW w:w="2693" w:type="dxa"/>
            <w:gridSpan w:val="2"/>
            <w:tcBorders>
              <w:top w:val="single" w:sz="4" w:space="0" w:color="000000"/>
              <w:left w:val="single" w:sz="4" w:space="0" w:color="000000"/>
            </w:tcBorders>
            <w:shd w:val="clear" w:color="auto" w:fill="auto"/>
          </w:tcPr>
          <w:p w:rsidR="000449AB" w:rsidRPr="009E4399" w:rsidRDefault="000449AB" w:rsidP="00801C3B">
            <w:pPr>
              <w:keepNext/>
              <w:widowControl w:val="0"/>
              <w:rPr>
                <w:sz w:val="28"/>
                <w:szCs w:val="28"/>
              </w:rPr>
            </w:pPr>
            <w:r w:rsidRPr="009E4399">
              <w:rPr>
                <w:sz w:val="28"/>
                <w:szCs w:val="28"/>
              </w:rPr>
              <w:t>Віктор АГАФОНОВ</w:t>
            </w:r>
          </w:p>
        </w:tc>
        <w:tc>
          <w:tcPr>
            <w:tcW w:w="1561" w:type="dxa"/>
            <w:gridSpan w:val="2"/>
            <w:tcBorders>
              <w:top w:val="single" w:sz="4" w:space="0" w:color="000000"/>
              <w:left w:val="single" w:sz="4" w:space="0" w:color="000000"/>
            </w:tcBorders>
            <w:shd w:val="clear" w:color="auto" w:fill="auto"/>
          </w:tcPr>
          <w:p w:rsidR="000449AB" w:rsidRPr="009E4399" w:rsidRDefault="000449AB" w:rsidP="00801C3B">
            <w:pPr>
              <w:keepNext/>
              <w:widowControl w:val="0"/>
              <w:ind w:left="-250" w:right="-110"/>
              <w:jc w:val="center"/>
              <w:rPr>
                <w:sz w:val="28"/>
                <w:szCs w:val="28"/>
              </w:rPr>
            </w:pPr>
            <w:proofErr w:type="spellStart"/>
            <w:r w:rsidRPr="009E4399">
              <w:rPr>
                <w:sz w:val="28"/>
                <w:szCs w:val="28"/>
              </w:rPr>
              <w:t>Лютий-</w:t>
            </w:r>
            <w:proofErr w:type="spellEnd"/>
          </w:p>
          <w:p w:rsidR="000449AB" w:rsidRPr="009E4399" w:rsidRDefault="000449AB" w:rsidP="00801C3B">
            <w:pPr>
              <w:keepNext/>
              <w:widowControl w:val="0"/>
              <w:ind w:left="-250" w:right="-110"/>
              <w:jc w:val="center"/>
              <w:rPr>
                <w:sz w:val="28"/>
                <w:szCs w:val="28"/>
              </w:rPr>
            </w:pPr>
            <w:r w:rsidRPr="009E4399">
              <w:rPr>
                <w:sz w:val="28"/>
                <w:szCs w:val="28"/>
              </w:rPr>
              <w:t xml:space="preserve">березень </w:t>
            </w:r>
            <w:proofErr w:type="spellStart"/>
            <w:r w:rsidRPr="009E4399">
              <w:rPr>
                <w:sz w:val="28"/>
                <w:szCs w:val="28"/>
              </w:rPr>
              <w:t>Травень-</w:t>
            </w:r>
            <w:proofErr w:type="spellEnd"/>
          </w:p>
          <w:p w:rsidR="000449AB" w:rsidRPr="009E4399" w:rsidRDefault="000449AB" w:rsidP="00801C3B">
            <w:pPr>
              <w:keepNext/>
              <w:widowControl w:val="0"/>
              <w:ind w:left="-250" w:right="-110"/>
              <w:jc w:val="center"/>
              <w:rPr>
                <w:sz w:val="28"/>
                <w:szCs w:val="28"/>
              </w:rPr>
            </w:pPr>
            <w:r w:rsidRPr="009E4399">
              <w:rPr>
                <w:sz w:val="28"/>
                <w:szCs w:val="28"/>
              </w:rPr>
              <w:t>червень</w:t>
            </w:r>
          </w:p>
        </w:tc>
        <w:tc>
          <w:tcPr>
            <w:tcW w:w="4252" w:type="dxa"/>
            <w:gridSpan w:val="2"/>
            <w:tcBorders>
              <w:top w:val="single" w:sz="4" w:space="0" w:color="000000"/>
              <w:left w:val="single" w:sz="4" w:space="0" w:color="000000"/>
            </w:tcBorders>
            <w:shd w:val="clear" w:color="auto" w:fill="auto"/>
          </w:tcPr>
          <w:p w:rsidR="00590E78" w:rsidRPr="002F115D" w:rsidRDefault="00590E78" w:rsidP="002F115D">
            <w:pPr>
              <w:jc w:val="both"/>
              <w:rPr>
                <w:b/>
                <w:sz w:val="28"/>
                <w:szCs w:val="28"/>
              </w:rPr>
            </w:pPr>
            <w:r w:rsidRPr="002F115D">
              <w:rPr>
                <w:b/>
                <w:sz w:val="28"/>
                <w:szCs w:val="28"/>
              </w:rPr>
              <w:t>Виконано</w:t>
            </w:r>
          </w:p>
          <w:p w:rsidR="000449AB" w:rsidRPr="002F115D" w:rsidRDefault="00590E78" w:rsidP="002F115D">
            <w:pPr>
              <w:keepNext/>
              <w:widowControl w:val="0"/>
              <w:snapToGrid w:val="0"/>
              <w:jc w:val="both"/>
              <w:rPr>
                <w:sz w:val="28"/>
                <w:szCs w:val="28"/>
              </w:rPr>
            </w:pPr>
            <w:r w:rsidRPr="002F115D">
              <w:rPr>
                <w:sz w:val="28"/>
                <w:szCs w:val="28"/>
              </w:rPr>
              <w:t xml:space="preserve">Відповідно до </w:t>
            </w:r>
            <w:proofErr w:type="spellStart"/>
            <w:r w:rsidRPr="002F115D">
              <w:rPr>
                <w:sz w:val="28"/>
                <w:szCs w:val="28"/>
              </w:rPr>
              <w:t>“Плану</w:t>
            </w:r>
            <w:proofErr w:type="spellEnd"/>
            <w:r w:rsidRPr="002F115D">
              <w:rPr>
                <w:sz w:val="28"/>
                <w:szCs w:val="28"/>
              </w:rPr>
              <w:t xml:space="preserve"> основних заходів цивільного захисту Луганської </w:t>
            </w:r>
            <w:proofErr w:type="spellStart"/>
            <w:r w:rsidRPr="002F115D">
              <w:rPr>
                <w:sz w:val="28"/>
                <w:szCs w:val="28"/>
              </w:rPr>
              <w:t>області”</w:t>
            </w:r>
            <w:proofErr w:type="spellEnd"/>
            <w:r w:rsidR="00EF5085">
              <w:rPr>
                <w:sz w:val="28"/>
                <w:szCs w:val="28"/>
              </w:rPr>
              <w:t>,</w:t>
            </w:r>
            <w:r w:rsidRPr="002F115D">
              <w:rPr>
                <w:sz w:val="28"/>
                <w:szCs w:val="28"/>
              </w:rPr>
              <w:t xml:space="preserve">  затвердженого Розпорядженням Голови обласної державної адміністрації-керівником обласної військово-цивільної адміністрації від 08.01.2020 № 11, наказу ДСНС від 07.02.2020 № 124 </w:t>
            </w:r>
            <w:r w:rsidR="00EF5085">
              <w:rPr>
                <w:sz w:val="28"/>
                <w:szCs w:val="28"/>
              </w:rPr>
              <w:t>«</w:t>
            </w:r>
            <w:r w:rsidRPr="002F115D">
              <w:rPr>
                <w:sz w:val="28"/>
                <w:szCs w:val="28"/>
              </w:rPr>
              <w:t>Про реалізацію рішень Колегії ДСНС України</w:t>
            </w:r>
            <w:r w:rsidR="00EF5085">
              <w:rPr>
                <w:sz w:val="28"/>
                <w:szCs w:val="28"/>
              </w:rPr>
              <w:t>»</w:t>
            </w:r>
            <w:r w:rsidRPr="002F115D">
              <w:rPr>
                <w:sz w:val="28"/>
                <w:szCs w:val="28"/>
              </w:rPr>
              <w:t xml:space="preserve"> від 31.01.2020 № 1-3, організовано та здійснено перевірки місцевих органів виконавчої влади, органів місцевого самоврядування щодо стану готовності до пропуску льодоходу, по</w:t>
            </w:r>
            <w:r w:rsidR="00EF5085">
              <w:rPr>
                <w:sz w:val="28"/>
                <w:szCs w:val="28"/>
              </w:rPr>
              <w:t>вені та паводків, з</w:t>
            </w:r>
            <w:r w:rsidRPr="002F115D">
              <w:rPr>
                <w:sz w:val="28"/>
                <w:szCs w:val="28"/>
              </w:rPr>
              <w:t>а результатами проведеної роботи направлено звіт до ДСНС.</w:t>
            </w:r>
          </w:p>
          <w:p w:rsidR="00EF5085" w:rsidRDefault="00EF5085" w:rsidP="002F115D">
            <w:pPr>
              <w:jc w:val="both"/>
              <w:rPr>
                <w:b/>
                <w:sz w:val="28"/>
                <w:szCs w:val="28"/>
              </w:rPr>
            </w:pPr>
          </w:p>
          <w:p w:rsidR="00EF5085" w:rsidRDefault="00EF5085" w:rsidP="002F115D">
            <w:pPr>
              <w:jc w:val="both"/>
              <w:rPr>
                <w:b/>
                <w:sz w:val="28"/>
                <w:szCs w:val="28"/>
              </w:rPr>
            </w:pPr>
          </w:p>
          <w:p w:rsidR="00EF5085" w:rsidRDefault="00EF5085" w:rsidP="002F115D">
            <w:pPr>
              <w:jc w:val="both"/>
              <w:rPr>
                <w:b/>
                <w:sz w:val="28"/>
                <w:szCs w:val="28"/>
              </w:rPr>
            </w:pPr>
          </w:p>
          <w:p w:rsidR="00EF5085" w:rsidRDefault="00EF5085" w:rsidP="002F115D">
            <w:pPr>
              <w:jc w:val="both"/>
              <w:rPr>
                <w:b/>
                <w:sz w:val="28"/>
                <w:szCs w:val="28"/>
              </w:rPr>
            </w:pPr>
          </w:p>
          <w:p w:rsidR="00EF5085" w:rsidRDefault="00EF5085" w:rsidP="002F115D">
            <w:pPr>
              <w:jc w:val="both"/>
              <w:rPr>
                <w:b/>
                <w:sz w:val="28"/>
                <w:szCs w:val="28"/>
              </w:rPr>
            </w:pPr>
          </w:p>
          <w:p w:rsidR="00EF5085" w:rsidRDefault="00EF5085" w:rsidP="002F115D">
            <w:pPr>
              <w:jc w:val="both"/>
              <w:rPr>
                <w:b/>
                <w:sz w:val="28"/>
                <w:szCs w:val="28"/>
              </w:rPr>
            </w:pPr>
          </w:p>
          <w:p w:rsidR="00EF5085" w:rsidRDefault="00EF5085" w:rsidP="002F115D">
            <w:pPr>
              <w:jc w:val="both"/>
              <w:rPr>
                <w:b/>
                <w:sz w:val="28"/>
                <w:szCs w:val="28"/>
              </w:rPr>
            </w:pPr>
          </w:p>
          <w:p w:rsidR="00EF5085" w:rsidRDefault="00EF5085" w:rsidP="002F115D">
            <w:pPr>
              <w:jc w:val="both"/>
              <w:rPr>
                <w:b/>
                <w:sz w:val="28"/>
                <w:szCs w:val="28"/>
              </w:rPr>
            </w:pPr>
          </w:p>
          <w:p w:rsidR="00EF5085" w:rsidRDefault="00EF5085" w:rsidP="002F115D">
            <w:pPr>
              <w:jc w:val="both"/>
              <w:rPr>
                <w:b/>
                <w:sz w:val="28"/>
                <w:szCs w:val="28"/>
              </w:rPr>
            </w:pPr>
          </w:p>
          <w:p w:rsidR="00EF5085" w:rsidRDefault="00EF5085" w:rsidP="002F115D">
            <w:pPr>
              <w:jc w:val="both"/>
              <w:rPr>
                <w:b/>
                <w:sz w:val="28"/>
                <w:szCs w:val="28"/>
              </w:rPr>
            </w:pPr>
          </w:p>
          <w:p w:rsidR="00EF5085" w:rsidRDefault="00EF5085" w:rsidP="002F115D">
            <w:pPr>
              <w:jc w:val="both"/>
              <w:rPr>
                <w:b/>
                <w:sz w:val="28"/>
                <w:szCs w:val="28"/>
              </w:rPr>
            </w:pPr>
          </w:p>
          <w:p w:rsidR="00EF5085" w:rsidRDefault="00EF5085" w:rsidP="002F115D">
            <w:pPr>
              <w:jc w:val="both"/>
              <w:rPr>
                <w:b/>
                <w:sz w:val="28"/>
                <w:szCs w:val="28"/>
              </w:rPr>
            </w:pPr>
          </w:p>
          <w:p w:rsidR="00EF5085" w:rsidRDefault="00EF5085" w:rsidP="002F115D">
            <w:pPr>
              <w:jc w:val="both"/>
              <w:rPr>
                <w:b/>
                <w:sz w:val="28"/>
                <w:szCs w:val="28"/>
              </w:rPr>
            </w:pPr>
          </w:p>
          <w:p w:rsidR="00EF5085" w:rsidRDefault="00EF5085" w:rsidP="002F115D">
            <w:pPr>
              <w:jc w:val="both"/>
              <w:rPr>
                <w:b/>
                <w:sz w:val="28"/>
                <w:szCs w:val="28"/>
              </w:rPr>
            </w:pPr>
          </w:p>
          <w:p w:rsidR="00EF5085" w:rsidRDefault="00EF5085" w:rsidP="002F115D">
            <w:pPr>
              <w:jc w:val="both"/>
              <w:rPr>
                <w:b/>
                <w:sz w:val="28"/>
                <w:szCs w:val="28"/>
              </w:rPr>
            </w:pPr>
          </w:p>
          <w:p w:rsidR="00EF5085" w:rsidRDefault="00EF5085" w:rsidP="002F115D">
            <w:pPr>
              <w:jc w:val="both"/>
              <w:rPr>
                <w:b/>
                <w:sz w:val="28"/>
                <w:szCs w:val="28"/>
              </w:rPr>
            </w:pPr>
          </w:p>
          <w:p w:rsidR="00590E78" w:rsidRPr="002F115D" w:rsidRDefault="00590E78" w:rsidP="002F115D">
            <w:pPr>
              <w:jc w:val="both"/>
              <w:rPr>
                <w:b/>
                <w:sz w:val="28"/>
                <w:szCs w:val="28"/>
              </w:rPr>
            </w:pPr>
            <w:r w:rsidRPr="002F115D">
              <w:rPr>
                <w:b/>
                <w:sz w:val="28"/>
                <w:szCs w:val="28"/>
              </w:rPr>
              <w:t>Виконано</w:t>
            </w:r>
          </w:p>
          <w:p w:rsidR="00590E78" w:rsidRPr="002F115D" w:rsidRDefault="00590E78" w:rsidP="002F115D">
            <w:pPr>
              <w:keepNext/>
              <w:widowControl w:val="0"/>
              <w:snapToGrid w:val="0"/>
              <w:jc w:val="both"/>
              <w:rPr>
                <w:sz w:val="28"/>
                <w:szCs w:val="28"/>
              </w:rPr>
            </w:pPr>
            <w:r w:rsidRPr="002F115D">
              <w:rPr>
                <w:sz w:val="28"/>
                <w:szCs w:val="28"/>
              </w:rPr>
              <w:t xml:space="preserve">Відповідно до </w:t>
            </w:r>
            <w:proofErr w:type="spellStart"/>
            <w:r w:rsidRPr="002F115D">
              <w:rPr>
                <w:sz w:val="28"/>
                <w:szCs w:val="28"/>
              </w:rPr>
              <w:t>“Плану</w:t>
            </w:r>
            <w:proofErr w:type="spellEnd"/>
            <w:r w:rsidRPr="002F115D">
              <w:rPr>
                <w:sz w:val="28"/>
                <w:szCs w:val="28"/>
              </w:rPr>
              <w:t xml:space="preserve"> основних заходів цивільного захисту Луганської </w:t>
            </w:r>
            <w:proofErr w:type="spellStart"/>
            <w:r w:rsidRPr="002F115D">
              <w:rPr>
                <w:sz w:val="28"/>
                <w:szCs w:val="28"/>
              </w:rPr>
              <w:t>області”</w:t>
            </w:r>
            <w:proofErr w:type="spellEnd"/>
            <w:r w:rsidRPr="002F115D">
              <w:rPr>
                <w:sz w:val="28"/>
                <w:szCs w:val="28"/>
              </w:rPr>
              <w:t xml:space="preserve">  затвердженого Розпорядженням Голови обласної державної адміністрації-керівником обласної військово-цивільної адміністрації від 08.01.2020 № 11, здійснено перевірки місцевих органів виконавчої влади, органів місцевого самоврядування щодо стану готовності до купального сезону. За результатами проведеної роботи направлено звіт до ДСНС від 01.07.2020 № 5703-3204/57055.</w:t>
            </w:r>
          </w:p>
        </w:tc>
        <w:tc>
          <w:tcPr>
            <w:tcW w:w="1559" w:type="dxa"/>
            <w:tcBorders>
              <w:top w:val="single" w:sz="4" w:space="0" w:color="000000"/>
              <w:left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0449AB"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0449AB" w:rsidRPr="00461D2F" w:rsidRDefault="000449AB"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801C3B">
            <w:pPr>
              <w:tabs>
                <w:tab w:val="left" w:pos="2798"/>
              </w:tabs>
              <w:ind w:firstLine="459"/>
              <w:jc w:val="both"/>
            </w:pPr>
            <w:r w:rsidRPr="009E4399">
              <w:rPr>
                <w:rStyle w:val="a6"/>
                <w:sz w:val="28"/>
                <w:szCs w:val="28"/>
              </w:rPr>
              <w:t>Проведення перевірок стану адміністративно-правової діяльності, обліково-реєстраційної дисципліни, дотримання законності при застосуванні підрозділами Головного управляння прав, наданих органам державного нагляду у сфері пожежної та техногенної безпеки</w:t>
            </w:r>
          </w:p>
        </w:tc>
        <w:tc>
          <w:tcPr>
            <w:tcW w:w="2693"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pStyle w:val="xl24"/>
              <w:jc w:val="left"/>
              <w:rPr>
                <w:color w:val="auto"/>
              </w:rPr>
            </w:pPr>
            <w:r w:rsidRPr="009E4399">
              <w:rPr>
                <w:color w:val="auto"/>
                <w:sz w:val="28"/>
                <w:szCs w:val="28"/>
                <w:lang w:val="uk-UA"/>
              </w:rPr>
              <w:t>Сергій ЖУРБА, Віктор АГАФОНОВ</w:t>
            </w:r>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ind w:firstLine="34"/>
              <w:jc w:val="center"/>
            </w:pPr>
            <w:r w:rsidRPr="009E4399">
              <w:rPr>
                <w:sz w:val="28"/>
                <w:szCs w:val="28"/>
              </w:rPr>
              <w:t xml:space="preserve">Згідно  </w:t>
            </w:r>
          </w:p>
          <w:p w:rsidR="000449AB" w:rsidRPr="009E4399" w:rsidRDefault="000449AB" w:rsidP="00801C3B">
            <w:pPr>
              <w:ind w:firstLine="34"/>
              <w:jc w:val="center"/>
            </w:pPr>
            <w:r w:rsidRPr="009E4399">
              <w:rPr>
                <w:sz w:val="28"/>
                <w:szCs w:val="28"/>
              </w:rPr>
              <w:t>з окремими планами</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jc w:val="both"/>
              <w:rPr>
                <w:sz w:val="28"/>
                <w:szCs w:val="28"/>
              </w:rPr>
            </w:pPr>
            <w:r w:rsidRPr="002F115D">
              <w:rPr>
                <w:sz w:val="28"/>
                <w:szCs w:val="28"/>
              </w:rPr>
              <w:t>Виконання заходів призупинено, у зв’язку і</w:t>
            </w:r>
            <w:r w:rsidR="00EF5085">
              <w:rPr>
                <w:sz w:val="28"/>
                <w:szCs w:val="28"/>
              </w:rPr>
              <w:t>з введенням карантинного режиму</w:t>
            </w:r>
          </w:p>
          <w:p w:rsidR="000449AB" w:rsidRPr="002F115D" w:rsidRDefault="000449AB" w:rsidP="002F115D">
            <w:pPr>
              <w:jc w:val="both"/>
              <w:rPr>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0449AB"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0449AB" w:rsidRPr="00461D2F" w:rsidRDefault="000449AB"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801C3B">
            <w:pPr>
              <w:tabs>
                <w:tab w:val="left" w:pos="2798"/>
              </w:tabs>
              <w:ind w:firstLine="459"/>
              <w:jc w:val="both"/>
            </w:pPr>
            <w:r w:rsidRPr="009E4399">
              <w:rPr>
                <w:sz w:val="28"/>
                <w:szCs w:val="28"/>
              </w:rPr>
              <w:t xml:space="preserve">Проведення аналізу результатів наглядово-профілактичної діяльності у 2019 році та розроблення комплексного плану профілактичних заходів щодо попередження пожеж, недопущення загибелі та травмування людей на пожежах на території відповідних районів, забезпечення його виконання </w:t>
            </w:r>
          </w:p>
        </w:tc>
        <w:tc>
          <w:tcPr>
            <w:tcW w:w="2693"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pStyle w:val="xl24"/>
              <w:spacing w:before="0" w:after="0"/>
              <w:jc w:val="left"/>
              <w:rPr>
                <w:color w:val="auto"/>
              </w:rPr>
            </w:pPr>
            <w:r w:rsidRPr="009E4399">
              <w:rPr>
                <w:color w:val="auto"/>
                <w:sz w:val="28"/>
                <w:szCs w:val="28"/>
                <w:lang w:val="uk-UA"/>
              </w:rPr>
              <w:t>Віктор АГАФОНОВ,</w:t>
            </w:r>
          </w:p>
          <w:p w:rsidR="000449AB" w:rsidRPr="009E4399" w:rsidRDefault="000449AB" w:rsidP="00801C3B">
            <w:pPr>
              <w:pStyle w:val="xl24"/>
              <w:spacing w:before="0" w:after="0"/>
              <w:jc w:val="left"/>
              <w:rPr>
                <w:color w:val="auto"/>
              </w:rPr>
            </w:pPr>
            <w:r w:rsidRPr="009E4399">
              <w:rPr>
                <w:color w:val="auto"/>
                <w:sz w:val="28"/>
                <w:szCs w:val="28"/>
                <w:lang w:val="uk-UA"/>
              </w:rPr>
              <w:t xml:space="preserve">Олександр ЧАЛИЙ </w:t>
            </w:r>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pStyle w:val="xl24"/>
              <w:spacing w:before="0" w:after="0"/>
              <w:ind w:firstLine="34"/>
              <w:rPr>
                <w:color w:val="auto"/>
              </w:rPr>
            </w:pPr>
            <w:r w:rsidRPr="009E4399">
              <w:rPr>
                <w:color w:val="auto"/>
                <w:sz w:val="28"/>
                <w:szCs w:val="28"/>
                <w:lang w:val="uk-UA"/>
              </w:rPr>
              <w:t>До 30 березня</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jc w:val="both"/>
              <w:rPr>
                <w:sz w:val="28"/>
                <w:szCs w:val="28"/>
              </w:rPr>
            </w:pPr>
            <w:r w:rsidRPr="002F115D">
              <w:rPr>
                <w:b/>
                <w:sz w:val="28"/>
                <w:szCs w:val="28"/>
              </w:rPr>
              <w:t>Виконано</w:t>
            </w:r>
          </w:p>
          <w:p w:rsidR="000449AB" w:rsidRPr="002F115D" w:rsidRDefault="00590E78" w:rsidP="002F115D">
            <w:pPr>
              <w:jc w:val="both"/>
              <w:rPr>
                <w:color w:val="000000"/>
                <w:sz w:val="28"/>
                <w:szCs w:val="28"/>
              </w:rPr>
            </w:pPr>
            <w:r w:rsidRPr="002F115D">
              <w:rPr>
                <w:sz w:val="28"/>
                <w:szCs w:val="28"/>
              </w:rPr>
              <w:t xml:space="preserve">Підготовлено аналіз </w:t>
            </w:r>
            <w:r w:rsidRPr="002F115D">
              <w:rPr>
                <w:kern w:val="2"/>
                <w:sz w:val="28"/>
                <w:szCs w:val="28"/>
              </w:rPr>
              <w:t>результатів наглядово-профілактичної діяльності у 2019 році та розроблення комплексного плану профілактичних заходів щодо попередження пожеж, недопущення загибелі та травмування людей на пожежах на території відповідних районів та забезпечення його виконання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0449AB"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0449AB" w:rsidRPr="00461D2F" w:rsidRDefault="000449AB"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801C3B">
            <w:pPr>
              <w:tabs>
                <w:tab w:val="left" w:pos="2798"/>
              </w:tabs>
              <w:ind w:firstLine="459"/>
              <w:rPr>
                <w:sz w:val="28"/>
                <w:szCs w:val="28"/>
              </w:rPr>
            </w:pPr>
            <w:r w:rsidRPr="009E4399">
              <w:rPr>
                <w:sz w:val="28"/>
                <w:szCs w:val="28"/>
              </w:rPr>
              <w:t>Здійснення перевірок стану готовності:</w:t>
            </w:r>
          </w:p>
          <w:p w:rsidR="000449AB" w:rsidRPr="009E4399" w:rsidRDefault="000449AB" w:rsidP="00801C3B">
            <w:pPr>
              <w:tabs>
                <w:tab w:val="left" w:pos="2798"/>
              </w:tabs>
              <w:ind w:firstLine="459"/>
              <w:jc w:val="both"/>
              <w:rPr>
                <w:sz w:val="28"/>
                <w:szCs w:val="28"/>
              </w:rPr>
            </w:pPr>
            <w:r w:rsidRPr="009E4399">
              <w:rPr>
                <w:sz w:val="28"/>
                <w:szCs w:val="28"/>
              </w:rPr>
              <w:t>державних, регіональних, комунальних, об’єктових аварійно-рятувальних служб і формувань, а також аварійно-рятувальних служб громадських організацій до дій за призначенням</w:t>
            </w:r>
          </w:p>
          <w:p w:rsidR="000449AB" w:rsidRPr="009E4399" w:rsidRDefault="000449AB" w:rsidP="00801C3B">
            <w:pPr>
              <w:tabs>
                <w:tab w:val="left" w:pos="2798"/>
              </w:tabs>
              <w:ind w:firstLine="459"/>
              <w:jc w:val="both"/>
              <w:rPr>
                <w:sz w:val="28"/>
                <w:szCs w:val="28"/>
              </w:rPr>
            </w:pPr>
            <w:r w:rsidRPr="009E4399">
              <w:rPr>
                <w:sz w:val="28"/>
                <w:szCs w:val="28"/>
              </w:rPr>
              <w:t>підприємств, що належать до сфери управління центральних органів виконавчої влади, а також установ та організацій, що мають у віданні ліси і сільськогосподарські угіддя, до протипожежного захисту лісів і угідь у пожежонебезпечний період</w:t>
            </w:r>
          </w:p>
        </w:tc>
        <w:tc>
          <w:tcPr>
            <w:tcW w:w="2693"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pStyle w:val="xl24"/>
              <w:jc w:val="left"/>
              <w:rPr>
                <w:color w:val="auto"/>
                <w:sz w:val="28"/>
                <w:szCs w:val="28"/>
                <w:lang w:val="uk-UA"/>
              </w:rPr>
            </w:pPr>
            <w:r w:rsidRPr="009E4399">
              <w:rPr>
                <w:color w:val="auto"/>
                <w:sz w:val="28"/>
                <w:szCs w:val="28"/>
                <w:lang w:val="uk-UA"/>
              </w:rPr>
              <w:t>Віктор АГАФОНОВ</w:t>
            </w:r>
          </w:p>
          <w:p w:rsidR="000449AB" w:rsidRPr="009E4399" w:rsidRDefault="000449AB" w:rsidP="00801C3B">
            <w:pPr>
              <w:pStyle w:val="xl24"/>
              <w:jc w:val="left"/>
              <w:rPr>
                <w:color w:val="auto"/>
                <w:sz w:val="28"/>
                <w:szCs w:val="28"/>
                <w:lang w:val="uk-UA"/>
              </w:rPr>
            </w:pPr>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pStyle w:val="xl24"/>
              <w:ind w:firstLine="34"/>
              <w:rPr>
                <w:color w:val="auto"/>
                <w:sz w:val="28"/>
                <w:szCs w:val="28"/>
                <w:lang w:val="uk-UA"/>
              </w:rPr>
            </w:pPr>
          </w:p>
          <w:p w:rsidR="000449AB" w:rsidRPr="009E4399" w:rsidRDefault="000449AB" w:rsidP="00801C3B">
            <w:pPr>
              <w:pStyle w:val="xl24"/>
              <w:ind w:firstLine="34"/>
              <w:rPr>
                <w:color w:val="auto"/>
                <w:sz w:val="28"/>
                <w:szCs w:val="28"/>
                <w:lang w:val="uk-UA"/>
              </w:rPr>
            </w:pPr>
            <w:r w:rsidRPr="009E4399">
              <w:rPr>
                <w:color w:val="auto"/>
                <w:sz w:val="28"/>
                <w:szCs w:val="28"/>
                <w:lang w:val="uk-UA"/>
              </w:rPr>
              <w:t>Березень – травень</w:t>
            </w:r>
          </w:p>
          <w:p w:rsidR="000449AB" w:rsidRPr="009E4399" w:rsidRDefault="000449AB" w:rsidP="00801C3B">
            <w:pPr>
              <w:pStyle w:val="xl24"/>
              <w:ind w:firstLine="34"/>
              <w:rPr>
                <w:color w:val="auto"/>
                <w:sz w:val="28"/>
                <w:szCs w:val="28"/>
                <w:lang w:val="uk-UA"/>
              </w:rPr>
            </w:pPr>
            <w:r w:rsidRPr="009E4399">
              <w:rPr>
                <w:color w:val="auto"/>
                <w:sz w:val="28"/>
                <w:szCs w:val="28"/>
                <w:lang w:val="uk-UA"/>
              </w:rPr>
              <w:t>Квітень – червень</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jc w:val="both"/>
              <w:rPr>
                <w:sz w:val="28"/>
                <w:szCs w:val="28"/>
              </w:rPr>
            </w:pPr>
            <w:r w:rsidRPr="002F115D">
              <w:rPr>
                <w:b/>
                <w:sz w:val="28"/>
                <w:szCs w:val="28"/>
              </w:rPr>
              <w:t>Виконано</w:t>
            </w:r>
          </w:p>
          <w:p w:rsidR="00590E78" w:rsidRPr="002F115D" w:rsidRDefault="00590E78" w:rsidP="002F115D">
            <w:pPr>
              <w:jc w:val="both"/>
              <w:rPr>
                <w:sz w:val="28"/>
                <w:szCs w:val="28"/>
              </w:rPr>
            </w:pPr>
            <w:r w:rsidRPr="002F115D">
              <w:rPr>
                <w:sz w:val="28"/>
                <w:szCs w:val="28"/>
              </w:rPr>
              <w:t xml:space="preserve">Відповідно до </w:t>
            </w:r>
            <w:proofErr w:type="spellStart"/>
            <w:r w:rsidRPr="002F115D">
              <w:rPr>
                <w:sz w:val="28"/>
                <w:szCs w:val="28"/>
              </w:rPr>
              <w:t>“Плану</w:t>
            </w:r>
            <w:proofErr w:type="spellEnd"/>
            <w:r w:rsidRPr="002F115D">
              <w:rPr>
                <w:sz w:val="28"/>
                <w:szCs w:val="28"/>
              </w:rPr>
              <w:t xml:space="preserve"> основних заходів цивільного захисту Луганської </w:t>
            </w:r>
            <w:proofErr w:type="spellStart"/>
            <w:r w:rsidRPr="002F115D">
              <w:rPr>
                <w:sz w:val="28"/>
                <w:szCs w:val="28"/>
              </w:rPr>
              <w:t>області”</w:t>
            </w:r>
            <w:proofErr w:type="spellEnd"/>
            <w:r w:rsidR="00EF5085">
              <w:rPr>
                <w:sz w:val="28"/>
                <w:szCs w:val="28"/>
              </w:rPr>
              <w:t>,</w:t>
            </w:r>
            <w:r w:rsidRPr="002F115D">
              <w:rPr>
                <w:sz w:val="28"/>
                <w:szCs w:val="28"/>
              </w:rPr>
              <w:t xml:space="preserve">  затвердженого Розпорядженням Голови обласної державної адміністрації-керівником обласної військово-цивільної адміністрації від 08.01.2020 № 11:</w:t>
            </w:r>
          </w:p>
          <w:p w:rsidR="00590E78" w:rsidRPr="002F115D" w:rsidRDefault="00590E78" w:rsidP="002F115D">
            <w:pPr>
              <w:jc w:val="both"/>
              <w:rPr>
                <w:sz w:val="28"/>
                <w:szCs w:val="28"/>
              </w:rPr>
            </w:pPr>
            <w:r w:rsidRPr="002F115D">
              <w:rPr>
                <w:sz w:val="28"/>
                <w:szCs w:val="28"/>
              </w:rPr>
              <w:t xml:space="preserve"> - організовано проведення перевірок  аварійно-рятувальних служб і фор</w:t>
            </w:r>
            <w:r w:rsidR="00EF5085">
              <w:rPr>
                <w:sz w:val="28"/>
                <w:szCs w:val="28"/>
              </w:rPr>
              <w:t>мувань  до дій за призначенням, з</w:t>
            </w:r>
            <w:r w:rsidRPr="002F115D">
              <w:rPr>
                <w:sz w:val="28"/>
                <w:szCs w:val="28"/>
              </w:rPr>
              <w:t>а результатами перевірок оформлено необхідні документи та направлено звіт до ДСНС;</w:t>
            </w:r>
          </w:p>
          <w:p w:rsidR="000449AB" w:rsidRPr="002F115D" w:rsidRDefault="00590E78" w:rsidP="002F115D">
            <w:pPr>
              <w:jc w:val="both"/>
              <w:rPr>
                <w:sz w:val="28"/>
                <w:szCs w:val="28"/>
              </w:rPr>
            </w:pPr>
            <w:r w:rsidRPr="002F115D">
              <w:rPr>
                <w:sz w:val="28"/>
                <w:szCs w:val="28"/>
              </w:rPr>
              <w:t xml:space="preserve">- організовано та проведено перевірки готовності лісових пожежних станцій, підрозділів місцевої пожежної охорони </w:t>
            </w:r>
            <w:r w:rsidR="00EF5085">
              <w:rPr>
                <w:sz w:val="28"/>
                <w:szCs w:val="28"/>
              </w:rPr>
              <w:t>та добровільних пожежних дружин; з</w:t>
            </w:r>
            <w:r w:rsidRPr="002F115D">
              <w:rPr>
                <w:sz w:val="28"/>
                <w:szCs w:val="28"/>
              </w:rPr>
              <w:t>а результатами перевірок на</w:t>
            </w:r>
            <w:r w:rsidR="00EF5085">
              <w:rPr>
                <w:sz w:val="28"/>
                <w:szCs w:val="28"/>
              </w:rPr>
              <w:t xml:space="preserve">правлено лист Голові Луганської </w:t>
            </w:r>
            <w:r w:rsidRPr="002F115D">
              <w:rPr>
                <w:sz w:val="28"/>
                <w:szCs w:val="28"/>
              </w:rPr>
              <w:t xml:space="preserve">облдержадміністрації, щодо вжиття заходів по приведенню у </w:t>
            </w:r>
            <w:r w:rsidR="00EF5085">
              <w:rPr>
                <w:sz w:val="28"/>
                <w:szCs w:val="28"/>
              </w:rPr>
              <w:t xml:space="preserve">готовність </w:t>
            </w:r>
            <w:proofErr w:type="spellStart"/>
            <w:r w:rsidR="00EF5085">
              <w:rPr>
                <w:sz w:val="28"/>
                <w:szCs w:val="28"/>
              </w:rPr>
              <w:t>лісопожежних</w:t>
            </w:r>
            <w:proofErr w:type="spellEnd"/>
            <w:r w:rsidR="00EF5085">
              <w:rPr>
                <w:sz w:val="28"/>
                <w:szCs w:val="28"/>
              </w:rPr>
              <w:t xml:space="preserve"> станцій, і</w:t>
            </w:r>
            <w:r w:rsidRPr="002F115D">
              <w:rPr>
                <w:sz w:val="28"/>
                <w:szCs w:val="28"/>
              </w:rPr>
              <w:t>ніційовано розгляд на регіональній комісії з питань ТЕБ і НС питання про забезпечення протипожежного стану нового врожаю.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0449AB"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0449AB" w:rsidRPr="00461D2F" w:rsidRDefault="000449AB"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801C3B">
            <w:pPr>
              <w:tabs>
                <w:tab w:val="left" w:pos="2798"/>
              </w:tabs>
              <w:ind w:firstLine="459"/>
              <w:jc w:val="both"/>
              <w:rPr>
                <w:sz w:val="28"/>
                <w:szCs w:val="28"/>
              </w:rPr>
            </w:pPr>
            <w:r w:rsidRPr="009E4399">
              <w:rPr>
                <w:sz w:val="28"/>
                <w:szCs w:val="28"/>
              </w:rPr>
              <w:t xml:space="preserve">Організація та проведення засідань «круглих столів» з обговорення проблемних питань з дерегуляції підприємницької діяльності, налагодження партнерських стосунків між ДСНС та суб’єктами господарювання </w:t>
            </w:r>
          </w:p>
        </w:tc>
        <w:tc>
          <w:tcPr>
            <w:tcW w:w="2693"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pStyle w:val="xl24"/>
              <w:spacing w:before="0" w:after="0"/>
              <w:jc w:val="left"/>
              <w:rPr>
                <w:color w:val="auto"/>
                <w:sz w:val="28"/>
                <w:szCs w:val="28"/>
                <w:lang w:val="uk-UA"/>
              </w:rPr>
            </w:pPr>
            <w:r w:rsidRPr="009E4399">
              <w:rPr>
                <w:color w:val="auto"/>
                <w:sz w:val="28"/>
                <w:szCs w:val="28"/>
                <w:lang w:val="uk-UA"/>
              </w:rPr>
              <w:t>Віктор АГАФОНОВ</w:t>
            </w:r>
          </w:p>
          <w:p w:rsidR="000449AB" w:rsidRPr="009E4399" w:rsidRDefault="000449AB" w:rsidP="00801C3B">
            <w:pPr>
              <w:pStyle w:val="xl24"/>
              <w:spacing w:before="0" w:after="0"/>
              <w:jc w:val="left"/>
              <w:rPr>
                <w:color w:val="auto"/>
                <w:sz w:val="28"/>
                <w:szCs w:val="28"/>
                <w:lang w:val="uk-UA"/>
              </w:rPr>
            </w:pPr>
            <w:r w:rsidRPr="009E4399">
              <w:rPr>
                <w:color w:val="auto"/>
                <w:sz w:val="28"/>
                <w:szCs w:val="28"/>
                <w:lang w:val="uk-UA"/>
              </w:rPr>
              <w:t>Юрій ДЕГТЯРЬОВ</w:t>
            </w:r>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pStyle w:val="xl24"/>
              <w:ind w:firstLine="34"/>
              <w:rPr>
                <w:color w:val="auto"/>
                <w:sz w:val="28"/>
                <w:szCs w:val="28"/>
                <w:lang w:val="uk-UA"/>
              </w:rPr>
            </w:pPr>
            <w:r w:rsidRPr="009E4399">
              <w:rPr>
                <w:color w:val="auto"/>
                <w:sz w:val="28"/>
                <w:szCs w:val="28"/>
                <w:lang w:val="uk-UA"/>
              </w:rPr>
              <w:t>Впродовж року</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jc w:val="both"/>
              <w:rPr>
                <w:sz w:val="28"/>
                <w:szCs w:val="28"/>
              </w:rPr>
            </w:pPr>
            <w:r w:rsidRPr="002F115D">
              <w:rPr>
                <w:sz w:val="28"/>
                <w:szCs w:val="28"/>
              </w:rPr>
              <w:t>Виконання заходів призупинено, у зв’язку із введенням карантинного режиму.</w:t>
            </w:r>
          </w:p>
          <w:p w:rsidR="000449AB" w:rsidRPr="002F115D" w:rsidRDefault="000449AB" w:rsidP="002F115D">
            <w:pPr>
              <w:jc w:val="both"/>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0449AB"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0449AB" w:rsidRPr="00461D2F" w:rsidRDefault="000449AB"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801C3B">
            <w:pPr>
              <w:tabs>
                <w:tab w:val="left" w:pos="2798"/>
              </w:tabs>
              <w:ind w:firstLine="459"/>
              <w:jc w:val="both"/>
              <w:rPr>
                <w:sz w:val="28"/>
                <w:szCs w:val="28"/>
              </w:rPr>
            </w:pPr>
            <w:r w:rsidRPr="009E4399">
              <w:rPr>
                <w:sz w:val="28"/>
                <w:szCs w:val="28"/>
              </w:rPr>
              <w:t>Проведення комплексу заходів щодо подальшого контролю за приведенням у належний протипожежний та техногенний стан об’єктів державної власності, що мають стратегічне значення для економіки і безпеки держави (постанова Кабінету Міністрів України від 4 березня 2015 р. № 83), а також об’єктів їх життєзабезпечення</w:t>
            </w:r>
          </w:p>
        </w:tc>
        <w:tc>
          <w:tcPr>
            <w:tcW w:w="2693"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pStyle w:val="xl24"/>
              <w:spacing w:before="0" w:after="0"/>
              <w:jc w:val="left"/>
              <w:rPr>
                <w:color w:val="auto"/>
                <w:sz w:val="28"/>
                <w:szCs w:val="28"/>
                <w:lang w:val="uk-UA"/>
              </w:rPr>
            </w:pPr>
            <w:r w:rsidRPr="009E4399">
              <w:rPr>
                <w:color w:val="auto"/>
                <w:sz w:val="28"/>
                <w:szCs w:val="28"/>
                <w:lang w:val="uk-UA"/>
              </w:rPr>
              <w:t>Віктор АГАФОНОВ</w:t>
            </w:r>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pStyle w:val="xl24"/>
              <w:ind w:firstLine="34"/>
              <w:rPr>
                <w:color w:val="auto"/>
                <w:sz w:val="28"/>
                <w:szCs w:val="28"/>
                <w:lang w:val="uk-UA"/>
              </w:rPr>
            </w:pPr>
            <w:r w:rsidRPr="009E4399">
              <w:rPr>
                <w:color w:val="auto"/>
                <w:sz w:val="28"/>
                <w:szCs w:val="28"/>
                <w:lang w:val="uk-UA"/>
              </w:rPr>
              <w:t>За  окремим планом</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jc w:val="both"/>
              <w:rPr>
                <w:sz w:val="28"/>
                <w:szCs w:val="28"/>
              </w:rPr>
            </w:pPr>
            <w:r w:rsidRPr="002F115D">
              <w:rPr>
                <w:b/>
                <w:bCs/>
                <w:sz w:val="28"/>
                <w:szCs w:val="28"/>
              </w:rPr>
              <w:t>Виконано</w:t>
            </w:r>
          </w:p>
          <w:p w:rsidR="000449AB" w:rsidRPr="002F115D" w:rsidRDefault="00590E78" w:rsidP="002F115D">
            <w:pPr>
              <w:jc w:val="both"/>
              <w:rPr>
                <w:sz w:val="28"/>
                <w:szCs w:val="28"/>
              </w:rPr>
            </w:pPr>
            <w:r w:rsidRPr="002F115D">
              <w:rPr>
                <w:color w:val="000000"/>
                <w:sz w:val="28"/>
                <w:szCs w:val="28"/>
              </w:rPr>
              <w:t>Перевірки не проводяться відповідно до ст. 3 Закону України «</w:t>
            </w:r>
            <w:r w:rsidRPr="002F115D">
              <w:rPr>
                <w:bCs/>
                <w:sz w:val="28"/>
                <w:szCs w:val="28"/>
              </w:rPr>
              <w:t>Про тимчасові заходи на період проведення антитерористичної операції</w:t>
            </w:r>
            <w:r w:rsidRPr="002F115D">
              <w:rPr>
                <w:color w:val="000000"/>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0449AB"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0449AB" w:rsidRPr="00461D2F" w:rsidRDefault="000449AB"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801C3B">
            <w:pPr>
              <w:tabs>
                <w:tab w:val="left" w:pos="2798"/>
              </w:tabs>
              <w:ind w:firstLine="459"/>
              <w:jc w:val="both"/>
              <w:rPr>
                <w:sz w:val="28"/>
                <w:szCs w:val="28"/>
              </w:rPr>
            </w:pPr>
            <w:r w:rsidRPr="009E4399">
              <w:rPr>
                <w:sz w:val="28"/>
                <w:szCs w:val="28"/>
              </w:rPr>
              <w:t>Проведення комплексу заходів щодо забезпечення належного стану протипожежної та техногенної безпеки:</w:t>
            </w:r>
          </w:p>
          <w:p w:rsidR="000449AB" w:rsidRPr="009E4399" w:rsidRDefault="000449AB" w:rsidP="00801C3B">
            <w:pPr>
              <w:tabs>
                <w:tab w:val="left" w:pos="2798"/>
              </w:tabs>
              <w:ind w:firstLine="459"/>
              <w:jc w:val="both"/>
              <w:rPr>
                <w:sz w:val="28"/>
                <w:szCs w:val="28"/>
              </w:rPr>
            </w:pPr>
            <w:r w:rsidRPr="009E4399">
              <w:rPr>
                <w:sz w:val="28"/>
                <w:szCs w:val="28"/>
              </w:rPr>
              <w:t xml:space="preserve">у період відзначення державних та релігійних свят </w:t>
            </w:r>
          </w:p>
          <w:p w:rsidR="000449AB" w:rsidRPr="009E4399" w:rsidRDefault="000449AB" w:rsidP="00801C3B">
            <w:pPr>
              <w:tabs>
                <w:tab w:val="left" w:pos="2798"/>
              </w:tabs>
              <w:ind w:firstLine="459"/>
              <w:jc w:val="both"/>
              <w:rPr>
                <w:sz w:val="28"/>
                <w:szCs w:val="28"/>
              </w:rPr>
            </w:pPr>
          </w:p>
          <w:p w:rsidR="000449AB" w:rsidRPr="009E4399" w:rsidRDefault="000449AB" w:rsidP="00801C3B">
            <w:pPr>
              <w:tabs>
                <w:tab w:val="left" w:pos="2798"/>
              </w:tabs>
              <w:ind w:firstLine="459"/>
              <w:jc w:val="both"/>
              <w:rPr>
                <w:sz w:val="28"/>
                <w:szCs w:val="28"/>
              </w:rPr>
            </w:pPr>
            <w:r w:rsidRPr="009E4399">
              <w:rPr>
                <w:sz w:val="28"/>
                <w:szCs w:val="28"/>
              </w:rPr>
              <w:t>сільськогосподарських підприємств та господарств у місцях збирання, перероблення і зберігання врожаю, заготівлі кормів, хлібоприймальних підприємств та їх готовності до прийняття і зберігання зернових культур урожаю 2020 року</w:t>
            </w:r>
          </w:p>
        </w:tc>
        <w:tc>
          <w:tcPr>
            <w:tcW w:w="2693"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pStyle w:val="xl24"/>
              <w:spacing w:before="0" w:after="0"/>
              <w:jc w:val="left"/>
              <w:rPr>
                <w:color w:val="auto"/>
                <w:sz w:val="28"/>
                <w:szCs w:val="28"/>
                <w:lang w:val="uk-UA"/>
              </w:rPr>
            </w:pPr>
            <w:r w:rsidRPr="009E4399">
              <w:rPr>
                <w:color w:val="auto"/>
                <w:sz w:val="28"/>
                <w:szCs w:val="28"/>
                <w:lang w:val="uk-UA"/>
              </w:rPr>
              <w:t>Віктор АГАФОНООВ</w:t>
            </w:r>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pStyle w:val="xl24"/>
              <w:ind w:firstLine="34"/>
              <w:rPr>
                <w:color w:val="auto"/>
                <w:sz w:val="28"/>
                <w:szCs w:val="28"/>
                <w:lang w:val="uk-UA"/>
              </w:rPr>
            </w:pPr>
          </w:p>
          <w:p w:rsidR="000449AB" w:rsidRPr="009E4399" w:rsidRDefault="000449AB" w:rsidP="00801C3B">
            <w:pPr>
              <w:pStyle w:val="xl24"/>
              <w:ind w:firstLine="34"/>
              <w:rPr>
                <w:color w:val="auto"/>
                <w:sz w:val="28"/>
                <w:szCs w:val="28"/>
                <w:lang w:val="uk-UA"/>
              </w:rPr>
            </w:pPr>
            <w:r w:rsidRPr="009E4399">
              <w:rPr>
                <w:color w:val="auto"/>
                <w:sz w:val="28"/>
                <w:szCs w:val="28"/>
                <w:lang w:val="uk-UA"/>
              </w:rPr>
              <w:t>Впродовж року</w:t>
            </w:r>
          </w:p>
          <w:p w:rsidR="000449AB" w:rsidRPr="009E4399" w:rsidRDefault="000449AB" w:rsidP="00801C3B">
            <w:pPr>
              <w:pStyle w:val="xl24"/>
              <w:ind w:firstLine="34"/>
              <w:rPr>
                <w:color w:val="auto"/>
                <w:sz w:val="28"/>
                <w:szCs w:val="28"/>
                <w:lang w:val="uk-UA"/>
              </w:rPr>
            </w:pPr>
            <w:r w:rsidRPr="009E4399">
              <w:rPr>
                <w:color w:val="auto"/>
                <w:sz w:val="28"/>
                <w:szCs w:val="28"/>
                <w:lang w:val="uk-UA"/>
              </w:rPr>
              <w:t>Липень – серпень</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jc w:val="both"/>
              <w:rPr>
                <w:sz w:val="28"/>
                <w:szCs w:val="28"/>
              </w:rPr>
            </w:pPr>
            <w:r w:rsidRPr="002F115D">
              <w:rPr>
                <w:b/>
                <w:bCs/>
                <w:sz w:val="28"/>
                <w:szCs w:val="28"/>
              </w:rPr>
              <w:t>Виконано</w:t>
            </w:r>
          </w:p>
          <w:p w:rsidR="00590E78" w:rsidRPr="002F115D" w:rsidRDefault="00EF5085" w:rsidP="00EF5085">
            <w:pPr>
              <w:jc w:val="both"/>
              <w:rPr>
                <w:sz w:val="28"/>
                <w:szCs w:val="28"/>
              </w:rPr>
            </w:pPr>
            <w:r>
              <w:rPr>
                <w:sz w:val="28"/>
                <w:szCs w:val="28"/>
              </w:rPr>
              <w:t xml:space="preserve">Направлено доручення до підпорядкованих підрозділів Головного управління </w:t>
            </w:r>
            <w:r w:rsidR="00590E78" w:rsidRPr="002F115D">
              <w:rPr>
                <w:sz w:val="28"/>
                <w:szCs w:val="28"/>
              </w:rPr>
              <w:t xml:space="preserve"> про забезпечення пожежної та техногенної безпеки під час святкування Різдва Христового від 02.01.202</w:t>
            </w:r>
            <w:r>
              <w:rPr>
                <w:sz w:val="28"/>
                <w:szCs w:val="28"/>
              </w:rPr>
              <w:t>0 № 6, направлено звіти до ДСНС; направлено доручення до</w:t>
            </w:r>
            <w:r w:rsidR="00590E78" w:rsidRPr="002F115D">
              <w:rPr>
                <w:sz w:val="28"/>
                <w:szCs w:val="28"/>
              </w:rPr>
              <w:t xml:space="preserve"> підпорядко</w:t>
            </w:r>
            <w:r>
              <w:rPr>
                <w:sz w:val="28"/>
                <w:szCs w:val="28"/>
              </w:rPr>
              <w:t>ваних підрозділів</w:t>
            </w:r>
            <w:r w:rsidR="00590E78" w:rsidRPr="002F115D">
              <w:rPr>
                <w:sz w:val="28"/>
                <w:szCs w:val="28"/>
              </w:rPr>
              <w:t xml:space="preserve"> про забезпечення пожежної та техногенної безпеки під час святкування</w:t>
            </w:r>
            <w:r>
              <w:rPr>
                <w:sz w:val="28"/>
                <w:szCs w:val="28"/>
              </w:rPr>
              <w:t xml:space="preserve"> Великодня від 10.04.2020 № 479; н</w:t>
            </w:r>
            <w:r>
              <w:rPr>
                <w:sz w:val="28"/>
                <w:szCs w:val="28"/>
                <w:lang w:eastAsia="hi-IN" w:bidi="hi-IN"/>
              </w:rPr>
              <w:t>аправлено доручення до підпорядкованих підрозділів</w:t>
            </w:r>
            <w:r w:rsidR="00590E78" w:rsidRPr="002F115D">
              <w:rPr>
                <w:sz w:val="28"/>
                <w:szCs w:val="28"/>
                <w:lang w:eastAsia="hi-IN" w:bidi="hi-IN"/>
              </w:rPr>
              <w:t xml:space="preserve"> про вжиття заходів під час проведення Дня Конституції України від 24.06.2020 № 711.</w:t>
            </w:r>
          </w:p>
          <w:p w:rsidR="000449AB" w:rsidRPr="002F115D" w:rsidRDefault="00590E78" w:rsidP="002F115D">
            <w:pPr>
              <w:jc w:val="both"/>
              <w:rPr>
                <w:sz w:val="28"/>
                <w:szCs w:val="28"/>
              </w:rPr>
            </w:pPr>
            <w:r w:rsidRPr="002F115D">
              <w:rPr>
                <w:sz w:val="28"/>
                <w:szCs w:val="28"/>
              </w:rPr>
              <w:t>Ініційовано розгляд на регіональній комісії з питань ТЕБ і НС питання про забезпечення протипожежного стану нового врожаю.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0449AB"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0449AB" w:rsidRPr="00461D2F" w:rsidRDefault="000449AB"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801C3B">
            <w:pPr>
              <w:tabs>
                <w:tab w:val="left" w:pos="2798"/>
              </w:tabs>
              <w:ind w:firstLine="459"/>
              <w:jc w:val="both"/>
              <w:rPr>
                <w:sz w:val="28"/>
                <w:szCs w:val="28"/>
              </w:rPr>
            </w:pPr>
            <w:r w:rsidRPr="009E4399">
              <w:rPr>
                <w:sz w:val="28"/>
                <w:szCs w:val="28"/>
              </w:rPr>
              <w:t>Проведення комплексних перевірок стану організації роботи з питань цивільного захисту, пожежної  та техногенної безпеки в органах влади:</w:t>
            </w:r>
          </w:p>
          <w:p w:rsidR="000449AB" w:rsidRPr="009E4399" w:rsidRDefault="000449AB" w:rsidP="00801C3B">
            <w:pPr>
              <w:tabs>
                <w:tab w:val="left" w:pos="2798"/>
              </w:tabs>
              <w:ind w:firstLine="459"/>
              <w:jc w:val="both"/>
              <w:rPr>
                <w:sz w:val="28"/>
                <w:szCs w:val="28"/>
              </w:rPr>
            </w:pPr>
            <w:r w:rsidRPr="009E4399">
              <w:rPr>
                <w:sz w:val="28"/>
                <w:szCs w:val="28"/>
              </w:rPr>
              <w:t xml:space="preserve">Державна казначейська служба </w:t>
            </w:r>
          </w:p>
          <w:p w:rsidR="000449AB" w:rsidRPr="009E4399" w:rsidRDefault="000449AB" w:rsidP="00801C3B">
            <w:pPr>
              <w:tabs>
                <w:tab w:val="left" w:pos="2798"/>
              </w:tabs>
              <w:ind w:firstLine="459"/>
              <w:jc w:val="both"/>
              <w:rPr>
                <w:sz w:val="28"/>
                <w:szCs w:val="28"/>
              </w:rPr>
            </w:pPr>
            <w:r w:rsidRPr="009E4399">
              <w:rPr>
                <w:sz w:val="28"/>
                <w:szCs w:val="28"/>
              </w:rPr>
              <w:t>Міністерство фінансів</w:t>
            </w:r>
          </w:p>
          <w:p w:rsidR="000449AB" w:rsidRPr="009E4399" w:rsidRDefault="000449AB" w:rsidP="00801C3B">
            <w:pPr>
              <w:tabs>
                <w:tab w:val="left" w:pos="2798"/>
              </w:tabs>
              <w:ind w:firstLine="459"/>
              <w:jc w:val="both"/>
              <w:rPr>
                <w:sz w:val="28"/>
                <w:szCs w:val="28"/>
              </w:rPr>
            </w:pPr>
            <w:r w:rsidRPr="009E4399">
              <w:rPr>
                <w:sz w:val="28"/>
                <w:szCs w:val="28"/>
              </w:rPr>
              <w:t>Державна архітектурно-будівельна інспекція</w:t>
            </w:r>
          </w:p>
          <w:p w:rsidR="000449AB" w:rsidRPr="009E4399" w:rsidRDefault="000449AB" w:rsidP="00801C3B">
            <w:pPr>
              <w:tabs>
                <w:tab w:val="left" w:pos="2798"/>
              </w:tabs>
              <w:ind w:firstLine="459"/>
              <w:jc w:val="both"/>
              <w:rPr>
                <w:sz w:val="28"/>
                <w:szCs w:val="28"/>
              </w:rPr>
            </w:pPr>
            <w:r w:rsidRPr="009E4399">
              <w:rPr>
                <w:sz w:val="28"/>
                <w:szCs w:val="28"/>
              </w:rPr>
              <w:t xml:space="preserve">Національний банк </w:t>
            </w:r>
          </w:p>
          <w:p w:rsidR="000449AB" w:rsidRPr="009E4399" w:rsidRDefault="000449AB" w:rsidP="00801C3B">
            <w:pPr>
              <w:tabs>
                <w:tab w:val="left" w:pos="2798"/>
              </w:tabs>
              <w:ind w:firstLine="459"/>
              <w:jc w:val="both"/>
              <w:rPr>
                <w:sz w:val="28"/>
                <w:szCs w:val="28"/>
              </w:rPr>
            </w:pPr>
            <w:r w:rsidRPr="009E4399">
              <w:rPr>
                <w:sz w:val="28"/>
                <w:szCs w:val="28"/>
              </w:rPr>
              <w:t xml:space="preserve">Адміністрація </w:t>
            </w:r>
            <w:proofErr w:type="spellStart"/>
            <w:r w:rsidRPr="009E4399">
              <w:rPr>
                <w:sz w:val="28"/>
                <w:szCs w:val="28"/>
              </w:rPr>
              <w:t>Держспецзв’язку</w:t>
            </w:r>
            <w:proofErr w:type="spellEnd"/>
          </w:p>
          <w:p w:rsidR="000449AB" w:rsidRPr="009E4399" w:rsidRDefault="000449AB" w:rsidP="00801C3B">
            <w:pPr>
              <w:tabs>
                <w:tab w:val="left" w:pos="2798"/>
              </w:tabs>
              <w:ind w:firstLine="459"/>
              <w:jc w:val="both"/>
              <w:rPr>
                <w:sz w:val="28"/>
                <w:szCs w:val="28"/>
              </w:rPr>
            </w:pPr>
            <w:r w:rsidRPr="009E4399">
              <w:rPr>
                <w:sz w:val="28"/>
                <w:szCs w:val="28"/>
              </w:rPr>
              <w:t>Державна служба морського та річкового транспорту</w:t>
            </w:r>
          </w:p>
          <w:p w:rsidR="000449AB" w:rsidRPr="009E4399" w:rsidRDefault="000449AB" w:rsidP="00801C3B">
            <w:pPr>
              <w:tabs>
                <w:tab w:val="left" w:pos="2798"/>
              </w:tabs>
              <w:ind w:firstLine="459"/>
              <w:rPr>
                <w:sz w:val="28"/>
                <w:szCs w:val="28"/>
              </w:rPr>
            </w:pPr>
            <w:r w:rsidRPr="009E4399">
              <w:rPr>
                <w:sz w:val="28"/>
                <w:szCs w:val="28"/>
              </w:rPr>
              <w:t xml:space="preserve">Державне агентство водних ресурсів </w:t>
            </w:r>
          </w:p>
          <w:p w:rsidR="000449AB" w:rsidRPr="009E4399" w:rsidRDefault="000449AB" w:rsidP="00801C3B">
            <w:pPr>
              <w:tabs>
                <w:tab w:val="left" w:pos="2798"/>
              </w:tabs>
              <w:ind w:firstLine="459"/>
              <w:jc w:val="both"/>
              <w:rPr>
                <w:sz w:val="28"/>
                <w:szCs w:val="28"/>
              </w:rPr>
            </w:pPr>
            <w:r w:rsidRPr="009E4399">
              <w:rPr>
                <w:sz w:val="28"/>
                <w:szCs w:val="28"/>
              </w:rPr>
              <w:t>Державне агентство з питань кіно</w:t>
            </w:r>
          </w:p>
        </w:tc>
        <w:tc>
          <w:tcPr>
            <w:tcW w:w="2693"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pStyle w:val="xl24"/>
              <w:spacing w:before="0" w:after="0"/>
              <w:jc w:val="left"/>
              <w:rPr>
                <w:color w:val="auto"/>
                <w:sz w:val="28"/>
                <w:szCs w:val="28"/>
                <w:lang w:val="uk-UA"/>
              </w:rPr>
            </w:pPr>
            <w:r w:rsidRPr="009E4399">
              <w:rPr>
                <w:color w:val="auto"/>
                <w:sz w:val="28"/>
                <w:szCs w:val="28"/>
                <w:lang w:val="uk-UA"/>
              </w:rPr>
              <w:t>Віктор АГАФОНОВ</w:t>
            </w:r>
          </w:p>
          <w:p w:rsidR="000449AB" w:rsidRPr="009E4399" w:rsidRDefault="000449AB" w:rsidP="00801C3B">
            <w:pPr>
              <w:pStyle w:val="xl24"/>
              <w:spacing w:before="0" w:after="0"/>
              <w:jc w:val="left"/>
              <w:rPr>
                <w:color w:val="auto"/>
                <w:sz w:val="28"/>
                <w:szCs w:val="28"/>
                <w:lang w:val="uk-UA"/>
              </w:rPr>
            </w:pPr>
            <w:r w:rsidRPr="009E4399">
              <w:rPr>
                <w:color w:val="auto"/>
                <w:sz w:val="28"/>
                <w:szCs w:val="28"/>
                <w:lang w:val="uk-UA"/>
              </w:rPr>
              <w:t>Ігор БІЛОУС</w:t>
            </w:r>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801C3B">
            <w:pPr>
              <w:pStyle w:val="xl24"/>
              <w:ind w:firstLine="34"/>
              <w:rPr>
                <w:color w:val="auto"/>
                <w:sz w:val="28"/>
                <w:szCs w:val="28"/>
                <w:lang w:val="uk-UA"/>
              </w:rPr>
            </w:pPr>
          </w:p>
          <w:p w:rsidR="000449AB" w:rsidRPr="009E4399" w:rsidRDefault="000449AB" w:rsidP="00801C3B">
            <w:pPr>
              <w:pStyle w:val="xl24"/>
              <w:spacing w:before="0" w:after="0"/>
              <w:ind w:firstLine="34"/>
              <w:rPr>
                <w:color w:val="auto"/>
                <w:sz w:val="28"/>
                <w:szCs w:val="28"/>
                <w:lang w:val="uk-UA"/>
              </w:rPr>
            </w:pPr>
            <w:r w:rsidRPr="009E4399">
              <w:rPr>
                <w:color w:val="auto"/>
                <w:sz w:val="28"/>
                <w:szCs w:val="28"/>
                <w:lang w:val="uk-UA"/>
              </w:rPr>
              <w:t>Березень</w:t>
            </w:r>
          </w:p>
          <w:p w:rsidR="000449AB" w:rsidRPr="009E4399" w:rsidRDefault="000449AB" w:rsidP="00801C3B">
            <w:pPr>
              <w:pStyle w:val="xl24"/>
              <w:spacing w:before="0" w:after="0"/>
              <w:ind w:firstLine="34"/>
              <w:rPr>
                <w:color w:val="auto"/>
                <w:sz w:val="28"/>
                <w:szCs w:val="28"/>
                <w:lang w:val="uk-UA"/>
              </w:rPr>
            </w:pPr>
            <w:r w:rsidRPr="009E4399">
              <w:rPr>
                <w:color w:val="auto"/>
                <w:sz w:val="28"/>
                <w:szCs w:val="28"/>
                <w:lang w:val="uk-UA"/>
              </w:rPr>
              <w:t>Квітень</w:t>
            </w:r>
          </w:p>
          <w:p w:rsidR="000449AB" w:rsidRPr="009E4399" w:rsidRDefault="000449AB" w:rsidP="00801C3B">
            <w:pPr>
              <w:pStyle w:val="xl24"/>
              <w:spacing w:before="0" w:after="0"/>
              <w:ind w:firstLine="34"/>
              <w:rPr>
                <w:color w:val="auto"/>
                <w:sz w:val="28"/>
                <w:szCs w:val="28"/>
                <w:lang w:val="uk-UA"/>
              </w:rPr>
            </w:pPr>
            <w:r w:rsidRPr="009E4399">
              <w:rPr>
                <w:color w:val="auto"/>
                <w:sz w:val="28"/>
                <w:szCs w:val="28"/>
                <w:lang w:val="uk-UA"/>
              </w:rPr>
              <w:t>Червень</w:t>
            </w:r>
          </w:p>
          <w:p w:rsidR="000449AB" w:rsidRPr="009E4399" w:rsidRDefault="000449AB" w:rsidP="00801C3B">
            <w:pPr>
              <w:pStyle w:val="xl24"/>
              <w:spacing w:before="0" w:after="0"/>
              <w:ind w:firstLine="34"/>
              <w:rPr>
                <w:color w:val="auto"/>
                <w:sz w:val="28"/>
                <w:szCs w:val="28"/>
                <w:lang w:val="uk-UA"/>
              </w:rPr>
            </w:pPr>
            <w:r w:rsidRPr="009E4399">
              <w:rPr>
                <w:color w:val="auto"/>
                <w:sz w:val="28"/>
                <w:szCs w:val="28"/>
                <w:lang w:val="uk-UA"/>
              </w:rPr>
              <w:t>Липень</w:t>
            </w:r>
          </w:p>
          <w:p w:rsidR="000449AB" w:rsidRPr="009E4399" w:rsidRDefault="000449AB" w:rsidP="00801C3B">
            <w:pPr>
              <w:pStyle w:val="xl24"/>
              <w:spacing w:before="0" w:after="0"/>
              <w:ind w:firstLine="34"/>
              <w:rPr>
                <w:color w:val="auto"/>
                <w:sz w:val="28"/>
                <w:szCs w:val="28"/>
                <w:lang w:val="uk-UA"/>
              </w:rPr>
            </w:pPr>
            <w:r w:rsidRPr="009E4399">
              <w:rPr>
                <w:color w:val="auto"/>
                <w:sz w:val="28"/>
                <w:szCs w:val="28"/>
                <w:lang w:val="uk-UA"/>
              </w:rPr>
              <w:t>Серпень</w:t>
            </w:r>
          </w:p>
          <w:p w:rsidR="000449AB" w:rsidRPr="009E4399" w:rsidRDefault="000449AB" w:rsidP="00801C3B">
            <w:pPr>
              <w:pStyle w:val="xl24"/>
              <w:spacing w:before="0" w:after="0"/>
              <w:ind w:firstLine="34"/>
              <w:rPr>
                <w:color w:val="auto"/>
                <w:sz w:val="28"/>
                <w:szCs w:val="28"/>
                <w:lang w:val="uk-UA"/>
              </w:rPr>
            </w:pPr>
            <w:r w:rsidRPr="009E4399">
              <w:rPr>
                <w:color w:val="auto"/>
                <w:sz w:val="28"/>
                <w:szCs w:val="28"/>
                <w:lang w:val="uk-UA"/>
              </w:rPr>
              <w:t>Вересень</w:t>
            </w:r>
          </w:p>
          <w:p w:rsidR="000449AB" w:rsidRPr="009E4399" w:rsidRDefault="000449AB" w:rsidP="00801C3B">
            <w:pPr>
              <w:pStyle w:val="xl24"/>
              <w:spacing w:before="0" w:after="0"/>
              <w:ind w:firstLine="34"/>
              <w:rPr>
                <w:color w:val="auto"/>
                <w:sz w:val="28"/>
                <w:szCs w:val="28"/>
                <w:lang w:val="uk-UA"/>
              </w:rPr>
            </w:pPr>
            <w:r w:rsidRPr="009E4399">
              <w:rPr>
                <w:color w:val="auto"/>
                <w:sz w:val="28"/>
                <w:szCs w:val="28"/>
                <w:lang w:val="uk-UA"/>
              </w:rPr>
              <w:t>Жовтень</w:t>
            </w:r>
          </w:p>
          <w:p w:rsidR="000449AB" w:rsidRPr="009E4399" w:rsidRDefault="000449AB" w:rsidP="00801C3B">
            <w:pPr>
              <w:pStyle w:val="xl24"/>
              <w:spacing w:before="0" w:after="0"/>
              <w:ind w:firstLine="34"/>
              <w:rPr>
                <w:color w:val="auto"/>
                <w:sz w:val="28"/>
                <w:szCs w:val="28"/>
                <w:lang w:val="uk-UA"/>
              </w:rPr>
            </w:pPr>
            <w:r w:rsidRPr="009E4399">
              <w:rPr>
                <w:color w:val="auto"/>
                <w:sz w:val="28"/>
                <w:szCs w:val="28"/>
                <w:lang w:val="uk-UA"/>
              </w:rPr>
              <w:t>Листопад</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jc w:val="both"/>
              <w:rPr>
                <w:b/>
                <w:sz w:val="28"/>
                <w:szCs w:val="28"/>
              </w:rPr>
            </w:pPr>
            <w:r w:rsidRPr="002F115D">
              <w:rPr>
                <w:b/>
                <w:sz w:val="28"/>
                <w:szCs w:val="28"/>
              </w:rPr>
              <w:t>Виконано</w:t>
            </w:r>
          </w:p>
          <w:p w:rsidR="00590E78" w:rsidRPr="002F115D" w:rsidRDefault="00590E78" w:rsidP="002F115D">
            <w:pPr>
              <w:jc w:val="both"/>
              <w:rPr>
                <w:sz w:val="28"/>
                <w:szCs w:val="28"/>
              </w:rPr>
            </w:pPr>
            <w:r w:rsidRPr="002F115D">
              <w:rPr>
                <w:color w:val="000000"/>
                <w:sz w:val="28"/>
                <w:szCs w:val="28"/>
              </w:rPr>
              <w:t>Проведено перевірку відповідних підрозділів, за результатами складено відповід</w:t>
            </w:r>
            <w:r w:rsidR="00EF5085">
              <w:rPr>
                <w:color w:val="000000"/>
                <w:sz w:val="28"/>
                <w:szCs w:val="28"/>
              </w:rPr>
              <w:t>ні акти та направлені звітні да</w:t>
            </w:r>
            <w:r w:rsidRPr="002F115D">
              <w:rPr>
                <w:color w:val="000000"/>
                <w:sz w:val="28"/>
                <w:szCs w:val="28"/>
              </w:rPr>
              <w:t>ні до Департаменту запобігання надзвичайним ситуаціям ДСНС від 16.03.2020 № 02/1378/173; від 16.04.2020 № 5702-1966/57050; від 16.06.2020 № 5705-2974/57050</w:t>
            </w:r>
            <w:r w:rsidR="00EF5085">
              <w:rPr>
                <w:color w:val="000000"/>
                <w:sz w:val="28"/>
                <w:szCs w:val="28"/>
              </w:rPr>
              <w:t>; в</w:t>
            </w:r>
            <w:r w:rsidRPr="002F115D">
              <w:rPr>
                <w:sz w:val="28"/>
                <w:szCs w:val="28"/>
              </w:rPr>
              <w:t>иконання заходів призупинено, у зв’язку і</w:t>
            </w:r>
            <w:r w:rsidR="00EF5085">
              <w:rPr>
                <w:sz w:val="28"/>
                <w:szCs w:val="28"/>
              </w:rPr>
              <w:t>з введенням карантинного режиму</w:t>
            </w:r>
          </w:p>
          <w:p w:rsidR="000449AB" w:rsidRPr="002F115D" w:rsidRDefault="000449AB" w:rsidP="002F115D">
            <w:pPr>
              <w:jc w:val="both"/>
              <w:rPr>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590E78"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590E78" w:rsidRPr="00461D2F" w:rsidRDefault="00590E78"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590E78" w:rsidRPr="009E4399" w:rsidRDefault="00590E78" w:rsidP="00801C3B">
            <w:pPr>
              <w:tabs>
                <w:tab w:val="left" w:pos="2798"/>
              </w:tabs>
              <w:ind w:firstLine="459"/>
              <w:jc w:val="both"/>
              <w:rPr>
                <w:sz w:val="28"/>
                <w:szCs w:val="28"/>
              </w:rPr>
            </w:pPr>
            <w:r w:rsidRPr="009E4399">
              <w:rPr>
                <w:sz w:val="28"/>
                <w:szCs w:val="28"/>
              </w:rPr>
              <w:t>Участь у семінар-нарадах щодо роз’яснення актуалізації законодавства у сфері пожежної та техногенної безпеки з керівниками структурних підрозділів у сфері запобігання надзвичайним ситуаціям територіальних органів ДСНС</w:t>
            </w:r>
          </w:p>
          <w:p w:rsidR="00590E78" w:rsidRPr="009E4399" w:rsidRDefault="00590E78" w:rsidP="00801C3B">
            <w:pPr>
              <w:tabs>
                <w:tab w:val="left" w:pos="2798"/>
              </w:tabs>
              <w:ind w:firstLine="459"/>
              <w:jc w:val="both"/>
              <w:rPr>
                <w:sz w:val="28"/>
                <w:szCs w:val="28"/>
              </w:rPr>
            </w:pPr>
          </w:p>
        </w:tc>
        <w:tc>
          <w:tcPr>
            <w:tcW w:w="2693"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jc w:val="left"/>
              <w:rPr>
                <w:color w:val="auto"/>
                <w:sz w:val="28"/>
                <w:szCs w:val="28"/>
                <w:lang w:val="uk-UA"/>
              </w:rPr>
            </w:pPr>
            <w:r w:rsidRPr="009E4399">
              <w:rPr>
                <w:color w:val="auto"/>
                <w:sz w:val="28"/>
                <w:szCs w:val="28"/>
                <w:lang w:val="uk-UA"/>
              </w:rPr>
              <w:t>Віктор АГАФОНОВ</w:t>
            </w:r>
          </w:p>
        </w:tc>
        <w:tc>
          <w:tcPr>
            <w:tcW w:w="1561"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ind w:firstLine="34"/>
              <w:rPr>
                <w:color w:val="auto"/>
                <w:sz w:val="28"/>
                <w:szCs w:val="28"/>
                <w:lang w:val="uk-UA"/>
              </w:rPr>
            </w:pPr>
            <w:r w:rsidRPr="009E4399">
              <w:rPr>
                <w:color w:val="auto"/>
                <w:sz w:val="28"/>
                <w:szCs w:val="28"/>
                <w:lang w:val="uk-UA"/>
              </w:rPr>
              <w:t>За окремим графіком</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jc w:val="both"/>
              <w:rPr>
                <w:sz w:val="28"/>
                <w:szCs w:val="28"/>
              </w:rPr>
            </w:pPr>
            <w:r w:rsidRPr="002F115D">
              <w:rPr>
                <w:b/>
                <w:sz w:val="28"/>
                <w:szCs w:val="28"/>
              </w:rPr>
              <w:t>Виконано</w:t>
            </w:r>
          </w:p>
          <w:p w:rsidR="00590E78" w:rsidRPr="00EF5085" w:rsidRDefault="00590E78" w:rsidP="002F115D">
            <w:pPr>
              <w:jc w:val="both"/>
              <w:rPr>
                <w:bCs/>
                <w:sz w:val="28"/>
                <w:szCs w:val="28"/>
              </w:rPr>
            </w:pPr>
            <w:r w:rsidRPr="002F115D">
              <w:rPr>
                <w:bCs/>
                <w:sz w:val="28"/>
                <w:szCs w:val="28"/>
              </w:rPr>
              <w:t>Проведено відео-селекторну нараду з інспекторським складом Луганської област</w:t>
            </w:r>
            <w:r w:rsidR="00EF5085">
              <w:rPr>
                <w:bCs/>
                <w:sz w:val="28"/>
                <w:szCs w:val="28"/>
              </w:rPr>
              <w:t>і, с</w:t>
            </w:r>
            <w:r w:rsidRPr="002F115D">
              <w:rPr>
                <w:bCs/>
                <w:sz w:val="28"/>
                <w:szCs w:val="28"/>
              </w:rPr>
              <w:t>кладено Протокол наради від 17.03.2020 № П-34</w:t>
            </w:r>
            <w:r w:rsidR="00EF5085">
              <w:rPr>
                <w:bCs/>
                <w:sz w:val="28"/>
                <w:szCs w:val="28"/>
              </w:rPr>
              <w:t>; в</w:t>
            </w:r>
            <w:r w:rsidRPr="002F115D">
              <w:rPr>
                <w:sz w:val="28"/>
                <w:szCs w:val="28"/>
              </w:rPr>
              <w:t>иконання заходів призупинено, у зв’язку із введенням карантинного режиму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90E78" w:rsidRPr="00461D2F" w:rsidRDefault="00590E78" w:rsidP="00801C3B">
            <w:pPr>
              <w:jc w:val="center"/>
              <w:rPr>
                <w:color w:val="000000"/>
                <w:sz w:val="28"/>
                <w:szCs w:val="28"/>
              </w:rPr>
            </w:pPr>
          </w:p>
        </w:tc>
      </w:tr>
      <w:tr w:rsidR="00590E78"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590E78" w:rsidRPr="00461D2F" w:rsidRDefault="00590E78"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590E78" w:rsidRPr="009E4399" w:rsidRDefault="00590E78" w:rsidP="00801C3B">
            <w:pPr>
              <w:tabs>
                <w:tab w:val="left" w:pos="2798"/>
              </w:tabs>
              <w:ind w:firstLine="459"/>
              <w:jc w:val="both"/>
            </w:pPr>
            <w:r w:rsidRPr="009E4399">
              <w:rPr>
                <w:sz w:val="28"/>
                <w:szCs w:val="28"/>
              </w:rPr>
              <w:t>Забезпечення постійного моніторингу рівня пожежної небезпеки, проведення перевірок готовності лісових пожежних станцій, підрозділів місцевої пожежної охорони та добровільних пожежних дружин (команд)</w:t>
            </w:r>
          </w:p>
        </w:tc>
        <w:tc>
          <w:tcPr>
            <w:tcW w:w="2693"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jc w:val="left"/>
              <w:rPr>
                <w:color w:val="auto"/>
              </w:rPr>
            </w:pPr>
            <w:r w:rsidRPr="009E4399">
              <w:rPr>
                <w:color w:val="auto"/>
                <w:sz w:val="28"/>
                <w:szCs w:val="28"/>
                <w:lang w:val="uk-UA"/>
              </w:rPr>
              <w:t>Віктор АГАФОНОВ,</w:t>
            </w:r>
          </w:p>
          <w:p w:rsidR="00590E78" w:rsidRPr="009E4399" w:rsidRDefault="00590E78" w:rsidP="00801C3B">
            <w:pPr>
              <w:pStyle w:val="xl24"/>
              <w:spacing w:before="0" w:after="0"/>
              <w:ind w:right="-108"/>
              <w:jc w:val="left"/>
              <w:rPr>
                <w:color w:val="auto"/>
              </w:rPr>
            </w:pPr>
            <w:r w:rsidRPr="009E4399">
              <w:rPr>
                <w:color w:val="auto"/>
                <w:sz w:val="28"/>
                <w:szCs w:val="28"/>
                <w:lang w:val="uk-UA"/>
              </w:rPr>
              <w:t>Андрій ВЕЛІГОША</w:t>
            </w:r>
          </w:p>
        </w:tc>
        <w:tc>
          <w:tcPr>
            <w:tcW w:w="1561"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ind w:firstLine="34"/>
              <w:rPr>
                <w:color w:val="auto"/>
              </w:rPr>
            </w:pPr>
            <w:r w:rsidRPr="009E4399">
              <w:rPr>
                <w:color w:val="auto"/>
                <w:sz w:val="28"/>
                <w:szCs w:val="28"/>
                <w:lang w:val="uk-UA"/>
              </w:rPr>
              <w:t>Впродовж року</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jc w:val="both"/>
              <w:rPr>
                <w:sz w:val="28"/>
                <w:szCs w:val="28"/>
              </w:rPr>
            </w:pPr>
            <w:r w:rsidRPr="002F115D">
              <w:rPr>
                <w:b/>
                <w:sz w:val="28"/>
                <w:szCs w:val="28"/>
              </w:rPr>
              <w:t>Виконано</w:t>
            </w:r>
          </w:p>
          <w:p w:rsidR="00590E78" w:rsidRPr="00EF5085" w:rsidRDefault="00590E78" w:rsidP="00EF5085">
            <w:pPr>
              <w:snapToGrid w:val="0"/>
              <w:jc w:val="both"/>
              <w:rPr>
                <w:sz w:val="28"/>
                <w:szCs w:val="28"/>
              </w:rPr>
            </w:pPr>
            <w:r w:rsidRPr="002F115D">
              <w:rPr>
                <w:color w:val="000000"/>
                <w:sz w:val="28"/>
                <w:szCs w:val="28"/>
              </w:rPr>
              <w:t>Здійснюється постійний моніторинг та вживається комплекс заходів щодо запобігання виникненню пожеж в природних екосистемах</w:t>
            </w:r>
            <w:r w:rsidR="00EF5085">
              <w:rPr>
                <w:sz w:val="28"/>
                <w:szCs w:val="28"/>
              </w:rPr>
              <w:t>, п</w:t>
            </w:r>
            <w:r w:rsidRPr="002F115D">
              <w:rPr>
                <w:sz w:val="28"/>
                <w:szCs w:val="28"/>
              </w:rPr>
              <w:t xml:space="preserve">роводиться аналіз </w:t>
            </w:r>
            <w:r w:rsidRPr="002F115D">
              <w:rPr>
                <w:color w:val="000000"/>
                <w:sz w:val="28"/>
                <w:szCs w:val="28"/>
              </w:rPr>
              <w:t>ефективності вжитих заходів, інформаційних матеріалів з цього напрямку з урахуванням диференційованого підходу</w:t>
            </w:r>
            <w:r w:rsidR="00EF5085">
              <w:rPr>
                <w:color w:val="000000"/>
                <w:sz w:val="28"/>
                <w:szCs w:val="28"/>
              </w:rPr>
              <w:t>,</w:t>
            </w:r>
            <w:r w:rsidR="00EF5085">
              <w:rPr>
                <w:sz w:val="28"/>
                <w:szCs w:val="28"/>
              </w:rPr>
              <w:t xml:space="preserve"> д</w:t>
            </w:r>
            <w:r w:rsidRPr="002F115D">
              <w:rPr>
                <w:color w:val="000000"/>
                <w:sz w:val="28"/>
                <w:szCs w:val="28"/>
              </w:rPr>
              <w:t>ля організації заходів підпорядкованими підрозділами  направлено телеграму</w:t>
            </w:r>
            <w:r w:rsidR="00EF5085">
              <w:rPr>
                <w:color w:val="000000"/>
                <w:sz w:val="28"/>
                <w:szCs w:val="28"/>
              </w:rPr>
              <w:t xml:space="preserve"> Головного управління</w:t>
            </w:r>
            <w:r w:rsidRPr="002F115D">
              <w:rPr>
                <w:color w:val="000000"/>
                <w:sz w:val="28"/>
                <w:szCs w:val="28"/>
              </w:rPr>
              <w:t xml:space="preserve"> </w:t>
            </w:r>
            <w:r w:rsidR="00EF5085" w:rsidRPr="002F115D">
              <w:rPr>
                <w:color w:val="000000"/>
                <w:sz w:val="28"/>
                <w:szCs w:val="28"/>
              </w:rPr>
              <w:t>від 11.03.2020</w:t>
            </w:r>
            <w:r w:rsidR="00EF5085">
              <w:rPr>
                <w:color w:val="000000"/>
                <w:sz w:val="28"/>
                <w:szCs w:val="28"/>
              </w:rPr>
              <w:t xml:space="preserve"> </w:t>
            </w:r>
            <w:r w:rsidRPr="002F115D">
              <w:rPr>
                <w:color w:val="000000"/>
                <w:sz w:val="28"/>
                <w:szCs w:val="28"/>
              </w:rPr>
              <w:t>№341</w:t>
            </w:r>
            <w:r w:rsidR="00EF5085">
              <w:rPr>
                <w:color w:val="000000"/>
                <w:sz w:val="28"/>
                <w:szCs w:val="28"/>
              </w:rPr>
              <w:t>,</w:t>
            </w:r>
            <w:r w:rsidRPr="002F115D">
              <w:rPr>
                <w:color w:val="000000"/>
                <w:sz w:val="28"/>
                <w:szCs w:val="28"/>
              </w:rPr>
              <w:t xml:space="preserve"> </w:t>
            </w:r>
          </w:p>
          <w:p w:rsidR="00590E78" w:rsidRPr="002F115D" w:rsidRDefault="00EF5085" w:rsidP="002F115D">
            <w:pPr>
              <w:jc w:val="both"/>
              <w:rPr>
                <w:sz w:val="28"/>
                <w:szCs w:val="28"/>
              </w:rPr>
            </w:pPr>
            <w:r>
              <w:rPr>
                <w:sz w:val="28"/>
                <w:szCs w:val="28"/>
              </w:rPr>
              <w:t>д</w:t>
            </w:r>
            <w:r w:rsidR="00590E78" w:rsidRPr="002F115D">
              <w:rPr>
                <w:sz w:val="28"/>
                <w:szCs w:val="28"/>
              </w:rPr>
              <w:t xml:space="preserve">ля організації заходів підпорядкованими підрозділами направлено телеграму </w:t>
            </w:r>
            <w:r>
              <w:rPr>
                <w:sz w:val="28"/>
                <w:szCs w:val="28"/>
              </w:rPr>
              <w:t xml:space="preserve">                   </w:t>
            </w:r>
            <w:r w:rsidRPr="002F115D">
              <w:rPr>
                <w:sz w:val="28"/>
                <w:szCs w:val="28"/>
              </w:rPr>
              <w:t>від 11.03.2020</w:t>
            </w:r>
            <w:r>
              <w:rPr>
                <w:sz w:val="28"/>
                <w:szCs w:val="28"/>
              </w:rPr>
              <w:t xml:space="preserve"> </w:t>
            </w:r>
            <w:r w:rsidR="00590E78" w:rsidRPr="002F115D">
              <w:rPr>
                <w:sz w:val="28"/>
                <w:szCs w:val="28"/>
              </w:rPr>
              <w:t>№341</w:t>
            </w:r>
            <w:r>
              <w:rPr>
                <w:sz w:val="28"/>
                <w:szCs w:val="28"/>
              </w:rPr>
              <w:t>, в</w:t>
            </w:r>
            <w:r w:rsidR="00590E78" w:rsidRPr="002F115D">
              <w:rPr>
                <w:sz w:val="28"/>
                <w:szCs w:val="28"/>
              </w:rPr>
              <w:t xml:space="preserve">ідповідно до </w:t>
            </w:r>
            <w:proofErr w:type="spellStart"/>
            <w:r w:rsidR="00590E78" w:rsidRPr="002F115D">
              <w:rPr>
                <w:sz w:val="28"/>
                <w:szCs w:val="28"/>
              </w:rPr>
              <w:t>“Плану</w:t>
            </w:r>
            <w:proofErr w:type="spellEnd"/>
            <w:r w:rsidR="00590E78" w:rsidRPr="002F115D">
              <w:rPr>
                <w:sz w:val="28"/>
                <w:szCs w:val="28"/>
              </w:rPr>
              <w:t xml:space="preserve"> основних заходів цивільно</w:t>
            </w:r>
            <w:r>
              <w:rPr>
                <w:sz w:val="28"/>
                <w:szCs w:val="28"/>
              </w:rPr>
              <w:t xml:space="preserve">го захисту Луганської </w:t>
            </w:r>
            <w:proofErr w:type="spellStart"/>
            <w:r>
              <w:rPr>
                <w:sz w:val="28"/>
                <w:szCs w:val="28"/>
              </w:rPr>
              <w:t>області”</w:t>
            </w:r>
            <w:proofErr w:type="spellEnd"/>
            <w:r>
              <w:rPr>
                <w:sz w:val="28"/>
                <w:szCs w:val="28"/>
              </w:rPr>
              <w:t xml:space="preserve">, </w:t>
            </w:r>
            <w:r w:rsidR="00590E78" w:rsidRPr="002F115D">
              <w:rPr>
                <w:sz w:val="28"/>
                <w:szCs w:val="28"/>
              </w:rPr>
              <w:t xml:space="preserve">затвердженого Розпорядженням Голови обласної державної адміністрації-керівником обласної військово-цивільної адміністрації від 08.01.2020 № 11, організовано та проведено перевірки готовності лісових пожежних станцій, підрозділів місцевої пожежної охорони та добровільних пожежних дружин. За результатами перевірок направлено листа Голові Луганської облдержадміністрації, щодо вжиття заходів по приведенню у готовність </w:t>
            </w:r>
            <w:proofErr w:type="spellStart"/>
            <w:r w:rsidR="00590E78" w:rsidRPr="002F115D">
              <w:rPr>
                <w:sz w:val="28"/>
                <w:szCs w:val="28"/>
              </w:rPr>
              <w:t>лісопожежних</w:t>
            </w:r>
            <w:proofErr w:type="spellEnd"/>
            <w:r w:rsidR="00590E78" w:rsidRPr="002F115D">
              <w:rPr>
                <w:sz w:val="28"/>
                <w:szCs w:val="28"/>
              </w:rPr>
              <w:t xml:space="preserve"> станцій.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90E78" w:rsidRPr="00461D2F" w:rsidRDefault="00590E78" w:rsidP="00801C3B">
            <w:pPr>
              <w:jc w:val="center"/>
              <w:rPr>
                <w:color w:val="000000"/>
                <w:sz w:val="28"/>
                <w:szCs w:val="28"/>
              </w:rPr>
            </w:pPr>
          </w:p>
        </w:tc>
      </w:tr>
      <w:tr w:rsidR="00590E78"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590E78" w:rsidRPr="00461D2F" w:rsidRDefault="00590E78"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590E78" w:rsidRPr="009E4399" w:rsidRDefault="00590E78" w:rsidP="00801C3B">
            <w:pPr>
              <w:tabs>
                <w:tab w:val="left" w:pos="2798"/>
              </w:tabs>
              <w:ind w:firstLine="459"/>
              <w:jc w:val="both"/>
            </w:pPr>
            <w:r w:rsidRPr="009E4399">
              <w:rPr>
                <w:sz w:val="28"/>
                <w:szCs w:val="28"/>
              </w:rPr>
              <w:t>Організація та здійснення відповідно до Закону України «Про основні засади державного нагляду (контролю) у сфері господарської діяльності» державного нагляду (контролю) щодо виконання вимог законів та інших нормативно-правових актів з питань техногенної, пожежної безпеки, цивільного захисту і діяльності аварійно-рятувальних служб ланками територіальних підсистем ЄДС ЦЗ</w:t>
            </w:r>
          </w:p>
        </w:tc>
        <w:tc>
          <w:tcPr>
            <w:tcW w:w="2693"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jc w:val="left"/>
              <w:rPr>
                <w:color w:val="auto"/>
              </w:rPr>
            </w:pPr>
            <w:r w:rsidRPr="009E4399">
              <w:rPr>
                <w:color w:val="auto"/>
                <w:sz w:val="28"/>
                <w:szCs w:val="28"/>
                <w:lang w:val="uk-UA"/>
              </w:rPr>
              <w:t>Віктор АГАФОНОВ,</w:t>
            </w:r>
          </w:p>
          <w:p w:rsidR="00590E78" w:rsidRPr="009E4399" w:rsidRDefault="00590E78" w:rsidP="00801C3B">
            <w:pPr>
              <w:pStyle w:val="xl24"/>
              <w:spacing w:before="0" w:after="0"/>
              <w:jc w:val="left"/>
              <w:rPr>
                <w:color w:val="auto"/>
              </w:rPr>
            </w:pPr>
            <w:r w:rsidRPr="009E4399">
              <w:rPr>
                <w:color w:val="auto"/>
                <w:sz w:val="28"/>
                <w:szCs w:val="28"/>
                <w:lang w:val="uk-UA"/>
              </w:rPr>
              <w:t>Андрій ПОПОВ</w:t>
            </w:r>
          </w:p>
        </w:tc>
        <w:tc>
          <w:tcPr>
            <w:tcW w:w="1561"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ind w:firstLine="34"/>
              <w:rPr>
                <w:color w:val="auto"/>
              </w:rPr>
            </w:pPr>
            <w:r w:rsidRPr="009E4399">
              <w:rPr>
                <w:color w:val="auto"/>
                <w:sz w:val="28"/>
                <w:szCs w:val="28"/>
                <w:lang w:val="uk-UA"/>
              </w:rPr>
              <w:t>Впродовж року</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jc w:val="both"/>
              <w:rPr>
                <w:b/>
                <w:sz w:val="28"/>
                <w:szCs w:val="28"/>
              </w:rPr>
            </w:pPr>
            <w:r w:rsidRPr="002F115D">
              <w:rPr>
                <w:b/>
                <w:sz w:val="28"/>
                <w:szCs w:val="28"/>
              </w:rPr>
              <w:t>Виконано</w:t>
            </w:r>
          </w:p>
          <w:p w:rsidR="00590E78" w:rsidRPr="002F115D" w:rsidRDefault="00590E78" w:rsidP="002F115D">
            <w:pPr>
              <w:jc w:val="both"/>
              <w:rPr>
                <w:sz w:val="28"/>
                <w:szCs w:val="28"/>
              </w:rPr>
            </w:pPr>
            <w:r w:rsidRPr="002F115D">
              <w:rPr>
                <w:sz w:val="28"/>
                <w:szCs w:val="28"/>
              </w:rPr>
              <w:t xml:space="preserve">Відповідно до </w:t>
            </w:r>
            <w:proofErr w:type="spellStart"/>
            <w:r w:rsidRPr="002F115D">
              <w:rPr>
                <w:sz w:val="28"/>
                <w:szCs w:val="28"/>
              </w:rPr>
              <w:t>“Плану</w:t>
            </w:r>
            <w:proofErr w:type="spellEnd"/>
            <w:r w:rsidRPr="002F115D">
              <w:rPr>
                <w:sz w:val="28"/>
                <w:szCs w:val="28"/>
              </w:rPr>
              <w:t xml:space="preserve"> основних заходів цивільного захисту Луганської </w:t>
            </w:r>
            <w:proofErr w:type="spellStart"/>
            <w:r w:rsidRPr="002F115D">
              <w:rPr>
                <w:sz w:val="28"/>
                <w:szCs w:val="28"/>
              </w:rPr>
              <w:t>області”</w:t>
            </w:r>
            <w:proofErr w:type="spellEnd"/>
            <w:r w:rsidR="00EF5085">
              <w:rPr>
                <w:sz w:val="28"/>
                <w:szCs w:val="28"/>
              </w:rPr>
              <w:t>,</w:t>
            </w:r>
            <w:r w:rsidRPr="002F115D">
              <w:rPr>
                <w:sz w:val="28"/>
                <w:szCs w:val="28"/>
              </w:rPr>
              <w:t xml:space="preserve">  затвердженого Розпорядженням Голови обласної державної адміністрації-керівником обласної військово-цивільної адміністрації від 08.01.2020 № 11</w:t>
            </w:r>
            <w:r w:rsidR="00EF5085">
              <w:rPr>
                <w:sz w:val="28"/>
                <w:szCs w:val="28"/>
              </w:rPr>
              <w:t>,</w:t>
            </w:r>
            <w:r w:rsidRPr="002F115D">
              <w:rPr>
                <w:sz w:val="28"/>
                <w:szCs w:val="28"/>
              </w:rPr>
              <w:t xml:space="preserve"> у лютому 2020 року проведено комплексну перевірку Лисича</w:t>
            </w:r>
            <w:r w:rsidR="00EF5085">
              <w:rPr>
                <w:sz w:val="28"/>
                <w:szCs w:val="28"/>
              </w:rPr>
              <w:t>нської місцевої ланки ТП ЄДС ЦЗ, і</w:t>
            </w:r>
            <w:r w:rsidRPr="002F115D">
              <w:rPr>
                <w:sz w:val="28"/>
                <w:szCs w:val="28"/>
              </w:rPr>
              <w:t>нші перевірки відповідно до графіку не здійснювались у зв’язку з встановленням карантинних обмежень.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90E78" w:rsidRPr="00461D2F" w:rsidRDefault="00590E78" w:rsidP="00801C3B">
            <w:pPr>
              <w:jc w:val="center"/>
              <w:rPr>
                <w:color w:val="000000"/>
                <w:sz w:val="28"/>
                <w:szCs w:val="28"/>
              </w:rPr>
            </w:pPr>
          </w:p>
        </w:tc>
      </w:tr>
      <w:tr w:rsidR="00590E78"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590E78" w:rsidRPr="00461D2F" w:rsidRDefault="00590E78"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590E78" w:rsidRPr="009E4399" w:rsidRDefault="00590E78" w:rsidP="00801C3B">
            <w:pPr>
              <w:tabs>
                <w:tab w:val="left" w:pos="2798"/>
              </w:tabs>
              <w:ind w:firstLine="459"/>
              <w:jc w:val="both"/>
            </w:pPr>
            <w:r w:rsidRPr="009E4399">
              <w:rPr>
                <w:sz w:val="28"/>
                <w:szCs w:val="28"/>
              </w:rPr>
              <w:t>Підготовка та надання до ДСНС звітних матеріалів про основні показники наглядово-профілактичної роботи</w:t>
            </w:r>
          </w:p>
        </w:tc>
        <w:tc>
          <w:tcPr>
            <w:tcW w:w="2693"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jc w:val="left"/>
              <w:rPr>
                <w:color w:val="auto"/>
              </w:rPr>
            </w:pPr>
            <w:r w:rsidRPr="009E4399">
              <w:rPr>
                <w:color w:val="auto"/>
                <w:sz w:val="28"/>
                <w:szCs w:val="28"/>
                <w:lang w:val="uk-UA"/>
              </w:rPr>
              <w:t>Віктор АГАФОНОВ</w:t>
            </w:r>
          </w:p>
        </w:tc>
        <w:tc>
          <w:tcPr>
            <w:tcW w:w="1561"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ind w:firstLine="34"/>
              <w:jc w:val="center"/>
            </w:pPr>
            <w:r w:rsidRPr="009E4399">
              <w:rPr>
                <w:sz w:val="28"/>
                <w:szCs w:val="28"/>
              </w:rPr>
              <w:t>У визначені планом строки</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snapToGrid w:val="0"/>
              <w:jc w:val="both"/>
              <w:rPr>
                <w:sz w:val="28"/>
                <w:szCs w:val="28"/>
              </w:rPr>
            </w:pPr>
            <w:r w:rsidRPr="002F115D">
              <w:rPr>
                <w:b/>
                <w:sz w:val="28"/>
                <w:szCs w:val="28"/>
              </w:rPr>
              <w:t>Виконано</w:t>
            </w:r>
            <w:r w:rsidRPr="002F115D">
              <w:rPr>
                <w:sz w:val="28"/>
                <w:szCs w:val="28"/>
              </w:rPr>
              <w:t xml:space="preserve"> </w:t>
            </w:r>
          </w:p>
          <w:p w:rsidR="00590E78" w:rsidRPr="002F115D" w:rsidRDefault="00590E78" w:rsidP="002F115D">
            <w:pPr>
              <w:jc w:val="both"/>
              <w:rPr>
                <w:sz w:val="28"/>
                <w:szCs w:val="28"/>
              </w:rPr>
            </w:pPr>
            <w:r w:rsidRPr="002F115D">
              <w:rPr>
                <w:sz w:val="28"/>
                <w:szCs w:val="28"/>
              </w:rPr>
              <w:t>Підготовлені та направлено звітні матеріали до ДСНС  за встановленими формами у визначені терміни:</w:t>
            </w:r>
          </w:p>
          <w:p w:rsidR="00590E78" w:rsidRPr="00EF5085" w:rsidRDefault="00590E78" w:rsidP="002F115D">
            <w:pPr>
              <w:jc w:val="both"/>
              <w:rPr>
                <w:color w:val="000000"/>
                <w:sz w:val="28"/>
                <w:szCs w:val="28"/>
              </w:rPr>
            </w:pPr>
            <w:r w:rsidRPr="002F115D">
              <w:rPr>
                <w:color w:val="000000"/>
                <w:sz w:val="28"/>
                <w:szCs w:val="28"/>
              </w:rPr>
              <w:t>від 03.01.2020 № 03-38/173;</w:t>
            </w:r>
            <w:r w:rsidR="00EF5085">
              <w:rPr>
                <w:color w:val="000000"/>
                <w:sz w:val="28"/>
                <w:szCs w:val="28"/>
              </w:rPr>
              <w:t xml:space="preserve"> </w:t>
            </w:r>
            <w:r w:rsidRPr="002F115D">
              <w:rPr>
                <w:color w:val="000000"/>
                <w:sz w:val="28"/>
                <w:szCs w:val="28"/>
              </w:rPr>
              <w:t>від 04.02.2020 № 03-613/173;</w:t>
            </w:r>
            <w:r w:rsidR="00EF5085">
              <w:rPr>
                <w:color w:val="000000"/>
                <w:sz w:val="28"/>
                <w:szCs w:val="28"/>
              </w:rPr>
              <w:t xml:space="preserve"> </w:t>
            </w:r>
            <w:r w:rsidRPr="002F115D">
              <w:rPr>
                <w:color w:val="000000"/>
                <w:sz w:val="28"/>
                <w:szCs w:val="28"/>
              </w:rPr>
              <w:t>від 05.03.2020 № 02-1203/172;</w:t>
            </w:r>
            <w:r w:rsidR="00EF5085">
              <w:rPr>
                <w:color w:val="000000"/>
                <w:sz w:val="28"/>
                <w:szCs w:val="28"/>
              </w:rPr>
              <w:t xml:space="preserve"> від </w:t>
            </w:r>
            <w:r w:rsidRPr="002F115D">
              <w:rPr>
                <w:color w:val="000000"/>
                <w:sz w:val="28"/>
                <w:szCs w:val="28"/>
              </w:rPr>
              <w:t>02.04.2020 № 5702-1697/57055;</w:t>
            </w:r>
            <w:r w:rsidR="00EF5085">
              <w:rPr>
                <w:sz w:val="28"/>
                <w:szCs w:val="28"/>
              </w:rPr>
              <w:t xml:space="preserve"> </w:t>
            </w:r>
            <w:r w:rsidRPr="002F115D">
              <w:rPr>
                <w:color w:val="000000"/>
                <w:sz w:val="28"/>
                <w:szCs w:val="28"/>
              </w:rPr>
              <w:t>від 04.05.2020 № 5702-2228/57055;</w:t>
            </w:r>
            <w:r w:rsidR="00EF5085">
              <w:rPr>
                <w:sz w:val="28"/>
                <w:szCs w:val="28"/>
              </w:rPr>
              <w:t xml:space="preserve"> </w:t>
            </w:r>
            <w:r w:rsidRPr="002F115D">
              <w:rPr>
                <w:color w:val="000000"/>
                <w:sz w:val="28"/>
                <w:szCs w:val="28"/>
              </w:rPr>
              <w:t>від 03.06.2020 № 5705-2750/57055;</w:t>
            </w:r>
            <w:r w:rsidR="00EF5085">
              <w:rPr>
                <w:sz w:val="28"/>
                <w:szCs w:val="28"/>
              </w:rPr>
              <w:t xml:space="preserve"> </w:t>
            </w:r>
            <w:r w:rsidRPr="002F115D">
              <w:rPr>
                <w:color w:val="000000"/>
                <w:sz w:val="28"/>
                <w:szCs w:val="28"/>
              </w:rPr>
              <w:t>від 03.03.2020 № 02-1141/173;</w:t>
            </w:r>
            <w:r w:rsidR="00EF5085">
              <w:rPr>
                <w:sz w:val="28"/>
                <w:szCs w:val="28"/>
              </w:rPr>
              <w:t xml:space="preserve"> </w:t>
            </w:r>
            <w:r w:rsidRPr="002F115D">
              <w:rPr>
                <w:color w:val="000000"/>
                <w:sz w:val="28"/>
                <w:szCs w:val="28"/>
              </w:rPr>
              <w:t>від 02.04.2020 № 57-02-1702/5740;</w:t>
            </w:r>
            <w:r w:rsidR="00EF5085">
              <w:rPr>
                <w:sz w:val="28"/>
                <w:szCs w:val="28"/>
              </w:rPr>
              <w:t xml:space="preserve"> </w:t>
            </w:r>
            <w:r w:rsidRPr="002F115D">
              <w:rPr>
                <w:color w:val="000000"/>
                <w:sz w:val="28"/>
                <w:szCs w:val="28"/>
              </w:rPr>
              <w:t>від 05.05.2020 № 57-02- 2278/57045;</w:t>
            </w:r>
            <w:r w:rsidR="00EF5085">
              <w:rPr>
                <w:sz w:val="28"/>
                <w:szCs w:val="28"/>
              </w:rPr>
              <w:t xml:space="preserve"> </w:t>
            </w:r>
            <w:r w:rsidRPr="002F115D">
              <w:rPr>
                <w:color w:val="000000"/>
                <w:sz w:val="28"/>
                <w:szCs w:val="28"/>
              </w:rPr>
              <w:t>від 03.06.2020 № 57 05-2757/57 638</w:t>
            </w:r>
            <w:r w:rsidRPr="002F115D">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90E78" w:rsidRPr="00461D2F" w:rsidRDefault="00590E78" w:rsidP="00801C3B">
            <w:pPr>
              <w:jc w:val="center"/>
              <w:rPr>
                <w:color w:val="000000"/>
                <w:sz w:val="28"/>
                <w:szCs w:val="28"/>
              </w:rPr>
            </w:pPr>
          </w:p>
        </w:tc>
      </w:tr>
      <w:tr w:rsidR="00590E78"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590E78" w:rsidRPr="00461D2F" w:rsidRDefault="00590E78"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590E78" w:rsidRPr="009E4399" w:rsidRDefault="00590E78" w:rsidP="00801C3B">
            <w:pPr>
              <w:tabs>
                <w:tab w:val="left" w:pos="2798"/>
              </w:tabs>
              <w:ind w:firstLine="459"/>
              <w:jc w:val="both"/>
            </w:pPr>
            <w:r w:rsidRPr="009E4399">
              <w:rPr>
                <w:sz w:val="28"/>
                <w:szCs w:val="28"/>
              </w:rPr>
              <w:t>Інформування органів виконавчої влади та органів місцевого самоврядування про виявлені на підвідомчих об’єктах порушення вимог нормативно-правових актів з питань пожежної безпеки</w:t>
            </w:r>
          </w:p>
        </w:tc>
        <w:tc>
          <w:tcPr>
            <w:tcW w:w="2693"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jc w:val="left"/>
              <w:rPr>
                <w:color w:val="auto"/>
              </w:rPr>
            </w:pPr>
            <w:r w:rsidRPr="009E4399">
              <w:rPr>
                <w:color w:val="auto"/>
                <w:sz w:val="28"/>
                <w:szCs w:val="28"/>
                <w:lang w:val="uk-UA"/>
              </w:rPr>
              <w:t>Віктор АГАФОНОВ</w:t>
            </w:r>
          </w:p>
        </w:tc>
        <w:tc>
          <w:tcPr>
            <w:tcW w:w="1561"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ind w:firstLine="34"/>
              <w:jc w:val="center"/>
            </w:pPr>
            <w:r w:rsidRPr="009E4399">
              <w:rPr>
                <w:sz w:val="28"/>
                <w:szCs w:val="28"/>
              </w:rPr>
              <w:t>Щокварталу</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snapToGrid w:val="0"/>
              <w:jc w:val="both"/>
              <w:rPr>
                <w:sz w:val="28"/>
                <w:szCs w:val="28"/>
              </w:rPr>
            </w:pPr>
            <w:r w:rsidRPr="002F115D">
              <w:rPr>
                <w:b/>
                <w:sz w:val="28"/>
                <w:szCs w:val="28"/>
              </w:rPr>
              <w:t>Виконано</w:t>
            </w:r>
            <w:r w:rsidRPr="002F115D">
              <w:rPr>
                <w:sz w:val="28"/>
                <w:szCs w:val="28"/>
              </w:rPr>
              <w:t xml:space="preserve"> </w:t>
            </w:r>
          </w:p>
          <w:p w:rsidR="00590E78" w:rsidRPr="002F115D" w:rsidRDefault="00590E78" w:rsidP="002F115D">
            <w:pPr>
              <w:jc w:val="both"/>
              <w:rPr>
                <w:color w:val="000000"/>
                <w:sz w:val="28"/>
                <w:szCs w:val="28"/>
              </w:rPr>
            </w:pPr>
            <w:r w:rsidRPr="002F115D">
              <w:rPr>
                <w:color w:val="000000"/>
                <w:sz w:val="28"/>
                <w:szCs w:val="28"/>
              </w:rPr>
              <w:t>Забезпечено інформування органів влади за результатами здійснення заходів державного нагляду (контролю) на об’єктах з масовим перебуванням людей (заклади освіти, охорони здор</w:t>
            </w:r>
            <w:r w:rsidR="00EF5085">
              <w:rPr>
                <w:color w:val="000000"/>
                <w:sz w:val="28"/>
                <w:szCs w:val="28"/>
              </w:rPr>
              <w:t>ов’я, соціальні заклади тощо), (направлено інформацію до</w:t>
            </w:r>
            <w:r w:rsidRPr="002F115D">
              <w:rPr>
                <w:color w:val="000000"/>
                <w:sz w:val="28"/>
                <w:szCs w:val="28"/>
              </w:rPr>
              <w:t xml:space="preserve"> ОДА </w:t>
            </w:r>
            <w:r w:rsidR="00EF5085">
              <w:rPr>
                <w:color w:val="000000"/>
                <w:sz w:val="28"/>
                <w:szCs w:val="28"/>
              </w:rPr>
              <w:t xml:space="preserve">листом </w:t>
            </w:r>
            <w:r w:rsidRPr="002F115D">
              <w:rPr>
                <w:color w:val="000000"/>
                <w:sz w:val="28"/>
                <w:szCs w:val="28"/>
              </w:rPr>
              <w:t>від 16.06.2020 № 5701-2975/57).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90E78" w:rsidRPr="00461D2F" w:rsidRDefault="00590E78" w:rsidP="00801C3B">
            <w:pPr>
              <w:jc w:val="center"/>
              <w:rPr>
                <w:color w:val="000000"/>
                <w:sz w:val="28"/>
                <w:szCs w:val="28"/>
              </w:rPr>
            </w:pPr>
          </w:p>
        </w:tc>
      </w:tr>
      <w:tr w:rsidR="00590E78"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590E78" w:rsidRPr="00461D2F" w:rsidRDefault="00590E78"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590E78" w:rsidRPr="009E4399" w:rsidRDefault="00590E78" w:rsidP="00801C3B">
            <w:pPr>
              <w:tabs>
                <w:tab w:val="left" w:pos="2798"/>
              </w:tabs>
              <w:ind w:firstLine="459"/>
              <w:jc w:val="both"/>
            </w:pPr>
            <w:r w:rsidRPr="009E4399">
              <w:rPr>
                <w:sz w:val="28"/>
                <w:szCs w:val="28"/>
              </w:rPr>
              <w:t>Проведення аналізу виконання в межах повноважень Річного плану здійснення заходів державного нагляду (контролю) ДСНС на 2019 рік,  повноти та якості інформації, введеної до Пілотного модуля планування та збору інформації для Інтегрованої автоматизованої системи державного нагляду (контролю) (далі — Пілотний модуль ІАС) за результатами здійснених протягом 2019 року заходів державного нагляду (контролю), надання інформації до ДСНС</w:t>
            </w:r>
          </w:p>
        </w:tc>
        <w:tc>
          <w:tcPr>
            <w:tcW w:w="2693"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jc w:val="left"/>
              <w:rPr>
                <w:color w:val="auto"/>
              </w:rPr>
            </w:pPr>
            <w:r w:rsidRPr="009E4399">
              <w:rPr>
                <w:color w:val="auto"/>
                <w:sz w:val="28"/>
                <w:szCs w:val="28"/>
                <w:lang w:val="uk-UA"/>
              </w:rPr>
              <w:t>Віктор АГАФОНОВ,</w:t>
            </w:r>
          </w:p>
          <w:p w:rsidR="00590E78" w:rsidRPr="009E4399" w:rsidRDefault="00590E78" w:rsidP="00801C3B">
            <w:pPr>
              <w:pStyle w:val="xl24"/>
              <w:spacing w:before="0" w:after="0"/>
              <w:jc w:val="left"/>
              <w:rPr>
                <w:color w:val="auto"/>
              </w:rPr>
            </w:pPr>
            <w:r w:rsidRPr="009E4399">
              <w:rPr>
                <w:color w:val="auto"/>
                <w:sz w:val="28"/>
                <w:szCs w:val="28"/>
                <w:lang w:val="uk-UA"/>
              </w:rPr>
              <w:t>Юрій ДЕГТЯРЬОВ</w:t>
            </w:r>
          </w:p>
        </w:tc>
        <w:tc>
          <w:tcPr>
            <w:tcW w:w="1561"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ind w:firstLine="34"/>
              <w:rPr>
                <w:color w:val="auto"/>
              </w:rPr>
            </w:pPr>
            <w:r w:rsidRPr="009E4399">
              <w:rPr>
                <w:color w:val="auto"/>
                <w:sz w:val="28"/>
                <w:szCs w:val="28"/>
                <w:lang w:val="uk-UA"/>
              </w:rPr>
              <w:t>До 20 лютого</w:t>
            </w:r>
          </w:p>
          <w:p w:rsidR="00590E78" w:rsidRPr="009E4399" w:rsidRDefault="00590E78" w:rsidP="00801C3B">
            <w:pPr>
              <w:ind w:firstLine="34"/>
              <w:jc w:val="center"/>
              <w:rPr>
                <w:sz w:val="28"/>
                <w:szCs w:val="28"/>
              </w:rPr>
            </w:pP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jc w:val="both"/>
              <w:rPr>
                <w:sz w:val="28"/>
                <w:szCs w:val="28"/>
              </w:rPr>
            </w:pPr>
            <w:r w:rsidRPr="002F115D">
              <w:rPr>
                <w:b/>
                <w:sz w:val="28"/>
                <w:szCs w:val="28"/>
              </w:rPr>
              <w:t>Виконано</w:t>
            </w:r>
          </w:p>
          <w:p w:rsidR="00590E78" w:rsidRPr="002F115D" w:rsidRDefault="00590E78" w:rsidP="002F115D">
            <w:pPr>
              <w:jc w:val="both"/>
              <w:rPr>
                <w:sz w:val="28"/>
                <w:szCs w:val="28"/>
              </w:rPr>
            </w:pPr>
            <w:r w:rsidRPr="002F115D">
              <w:rPr>
                <w:sz w:val="28"/>
                <w:szCs w:val="28"/>
              </w:rPr>
              <w:t>Планові заходи державного нагляду (контролю) у 2020 році не пр</w:t>
            </w:r>
            <w:r w:rsidR="00EF5085">
              <w:rPr>
                <w:sz w:val="28"/>
                <w:szCs w:val="28"/>
              </w:rPr>
              <w:t>оводились, н</w:t>
            </w:r>
            <w:r w:rsidRPr="002F115D">
              <w:rPr>
                <w:sz w:val="28"/>
                <w:szCs w:val="28"/>
              </w:rPr>
              <w:t>аправлено звіт до ДСНС від 25.02.2020 № 02-1021/174.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90E78" w:rsidRPr="00461D2F" w:rsidRDefault="00590E78" w:rsidP="00801C3B">
            <w:pPr>
              <w:jc w:val="center"/>
              <w:rPr>
                <w:color w:val="000000"/>
                <w:sz w:val="28"/>
                <w:szCs w:val="28"/>
              </w:rPr>
            </w:pPr>
          </w:p>
        </w:tc>
      </w:tr>
      <w:tr w:rsidR="00590E78"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590E78" w:rsidRPr="00461D2F" w:rsidRDefault="00590E78"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590E78" w:rsidRPr="009E4399" w:rsidRDefault="00590E78" w:rsidP="00801C3B">
            <w:pPr>
              <w:tabs>
                <w:tab w:val="left" w:pos="2798"/>
              </w:tabs>
              <w:ind w:firstLine="459"/>
              <w:jc w:val="both"/>
            </w:pPr>
            <w:r w:rsidRPr="009E4399">
              <w:rPr>
                <w:sz w:val="28"/>
                <w:szCs w:val="28"/>
              </w:rPr>
              <w:t>Проведення аналізу повноти та якості інформації, введеної до</w:t>
            </w:r>
            <w:r w:rsidRPr="009E4399">
              <w:rPr>
                <w:sz w:val="28"/>
                <w:szCs w:val="28"/>
                <w:highlight w:val="yellow"/>
              </w:rPr>
              <w:t xml:space="preserve"> </w:t>
            </w:r>
            <w:r w:rsidRPr="009E4399">
              <w:rPr>
                <w:sz w:val="28"/>
                <w:szCs w:val="28"/>
              </w:rPr>
              <w:t xml:space="preserve">Пілотного модуля ІАС за результатами здійснених заходів державного нагляду (контролю) </w:t>
            </w:r>
          </w:p>
        </w:tc>
        <w:tc>
          <w:tcPr>
            <w:tcW w:w="2693"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jc w:val="left"/>
              <w:rPr>
                <w:color w:val="auto"/>
              </w:rPr>
            </w:pPr>
            <w:r w:rsidRPr="009E4399">
              <w:rPr>
                <w:color w:val="auto"/>
                <w:sz w:val="28"/>
                <w:szCs w:val="28"/>
                <w:lang w:val="uk-UA"/>
              </w:rPr>
              <w:t>Віктор АГАФОНОВ,</w:t>
            </w:r>
          </w:p>
          <w:p w:rsidR="00590E78" w:rsidRPr="009E4399" w:rsidRDefault="00590E78" w:rsidP="00801C3B">
            <w:pPr>
              <w:pStyle w:val="xl24"/>
              <w:spacing w:before="0" w:after="0"/>
              <w:jc w:val="left"/>
              <w:rPr>
                <w:color w:val="auto"/>
              </w:rPr>
            </w:pPr>
            <w:r w:rsidRPr="009E4399">
              <w:rPr>
                <w:color w:val="auto"/>
                <w:sz w:val="28"/>
                <w:szCs w:val="28"/>
                <w:lang w:val="uk-UA"/>
              </w:rPr>
              <w:t>Юрій ДЕГТЯРЬОВ</w:t>
            </w:r>
          </w:p>
        </w:tc>
        <w:tc>
          <w:tcPr>
            <w:tcW w:w="1561"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ind w:firstLine="34"/>
              <w:rPr>
                <w:color w:val="auto"/>
              </w:rPr>
            </w:pPr>
            <w:r w:rsidRPr="009E4399">
              <w:rPr>
                <w:color w:val="auto"/>
                <w:sz w:val="28"/>
                <w:szCs w:val="28"/>
                <w:lang w:val="uk-UA"/>
              </w:rPr>
              <w:t xml:space="preserve">Щомісяця до </w:t>
            </w:r>
          </w:p>
          <w:p w:rsidR="00590E78" w:rsidRPr="009E4399" w:rsidRDefault="00590E78" w:rsidP="00801C3B">
            <w:pPr>
              <w:ind w:firstLine="34"/>
              <w:jc w:val="center"/>
            </w:pPr>
            <w:r w:rsidRPr="009E4399">
              <w:rPr>
                <w:sz w:val="28"/>
                <w:szCs w:val="28"/>
              </w:rPr>
              <w:t>10 числа</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jc w:val="both"/>
              <w:rPr>
                <w:sz w:val="28"/>
                <w:szCs w:val="28"/>
              </w:rPr>
            </w:pPr>
            <w:r w:rsidRPr="002F115D">
              <w:rPr>
                <w:b/>
                <w:sz w:val="28"/>
                <w:szCs w:val="28"/>
              </w:rPr>
              <w:t>Виконано</w:t>
            </w:r>
          </w:p>
          <w:p w:rsidR="00590E78" w:rsidRPr="002F115D" w:rsidRDefault="00590E78" w:rsidP="002F115D">
            <w:pPr>
              <w:jc w:val="both"/>
              <w:rPr>
                <w:sz w:val="28"/>
                <w:szCs w:val="28"/>
              </w:rPr>
            </w:pPr>
            <w:r w:rsidRPr="002F115D">
              <w:rPr>
                <w:sz w:val="28"/>
                <w:szCs w:val="28"/>
              </w:rPr>
              <w:t>Відповідні аналізи направлені до підпорядкованих підрозділів</w:t>
            </w:r>
            <w:r w:rsidR="00EF5085">
              <w:rPr>
                <w:sz w:val="28"/>
                <w:szCs w:val="28"/>
              </w:rPr>
              <w:t xml:space="preserve"> Головного управління</w:t>
            </w:r>
            <w:r w:rsidRPr="002F115D">
              <w:rPr>
                <w:sz w:val="28"/>
                <w:szCs w:val="28"/>
              </w:rPr>
              <w:t xml:space="preserve"> (телеграми від 10.02.2020 № 204, від 10.03.2020 № 337, від 10.04.2020 № 481, від 12.05.20</w:t>
            </w:r>
            <w:r w:rsidR="00EF5085">
              <w:rPr>
                <w:sz w:val="28"/>
                <w:szCs w:val="28"/>
              </w:rPr>
              <w:t>20 № 552, від 10.06.2020 № 645)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90E78" w:rsidRPr="00461D2F" w:rsidRDefault="00590E78" w:rsidP="00801C3B">
            <w:pPr>
              <w:jc w:val="center"/>
              <w:rPr>
                <w:color w:val="000000"/>
                <w:sz w:val="28"/>
                <w:szCs w:val="28"/>
              </w:rPr>
            </w:pPr>
          </w:p>
        </w:tc>
      </w:tr>
      <w:tr w:rsidR="00590E78"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590E78" w:rsidRPr="00461D2F" w:rsidRDefault="00590E78"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590E78" w:rsidRPr="009E4399" w:rsidRDefault="00590E78" w:rsidP="00801C3B">
            <w:pPr>
              <w:tabs>
                <w:tab w:val="left" w:pos="2798"/>
              </w:tabs>
              <w:ind w:firstLine="459"/>
              <w:jc w:val="both"/>
            </w:pPr>
            <w:r w:rsidRPr="009E4399">
              <w:rPr>
                <w:sz w:val="28"/>
                <w:szCs w:val="28"/>
              </w:rPr>
              <w:t xml:space="preserve">Забезпечення актуалізації у Пілотному модулі ІАС відомостей стосовно суб’єктів </w:t>
            </w:r>
            <w:proofErr w:type="spellStart"/>
            <w:r w:rsidRPr="009E4399">
              <w:rPr>
                <w:sz w:val="28"/>
                <w:szCs w:val="28"/>
              </w:rPr>
              <w:t>господарювання¸</w:t>
            </w:r>
            <w:proofErr w:type="spellEnd"/>
            <w:r w:rsidRPr="009E4399">
              <w:rPr>
                <w:sz w:val="28"/>
                <w:szCs w:val="28"/>
              </w:rPr>
              <w:t xml:space="preserve"> що впроваджують господарську діяльність на території області</w:t>
            </w:r>
          </w:p>
        </w:tc>
        <w:tc>
          <w:tcPr>
            <w:tcW w:w="2693"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jc w:val="left"/>
              <w:rPr>
                <w:color w:val="auto"/>
              </w:rPr>
            </w:pPr>
            <w:r w:rsidRPr="009E4399">
              <w:rPr>
                <w:color w:val="auto"/>
                <w:sz w:val="28"/>
                <w:szCs w:val="28"/>
                <w:lang w:val="uk-UA"/>
              </w:rPr>
              <w:t>Віктор АГАФОНОВ,</w:t>
            </w:r>
          </w:p>
          <w:p w:rsidR="00590E78" w:rsidRPr="009E4399" w:rsidRDefault="00590E78" w:rsidP="00801C3B">
            <w:pPr>
              <w:pStyle w:val="xl24"/>
              <w:spacing w:before="0" w:after="0"/>
              <w:jc w:val="left"/>
              <w:rPr>
                <w:color w:val="auto"/>
              </w:rPr>
            </w:pPr>
            <w:r w:rsidRPr="009E4399">
              <w:rPr>
                <w:color w:val="auto"/>
                <w:sz w:val="28"/>
                <w:szCs w:val="28"/>
                <w:lang w:val="uk-UA"/>
              </w:rPr>
              <w:t>Юрій ДЕГТЯРЬОВ</w:t>
            </w:r>
          </w:p>
        </w:tc>
        <w:tc>
          <w:tcPr>
            <w:tcW w:w="1561"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ind w:firstLine="34"/>
              <w:rPr>
                <w:color w:val="auto"/>
              </w:rPr>
            </w:pPr>
            <w:r w:rsidRPr="009E4399">
              <w:rPr>
                <w:color w:val="auto"/>
                <w:sz w:val="28"/>
                <w:szCs w:val="28"/>
                <w:lang w:val="uk-UA"/>
              </w:rPr>
              <w:t xml:space="preserve">Щомісяця до </w:t>
            </w:r>
          </w:p>
          <w:p w:rsidR="00590E78" w:rsidRPr="009E4399" w:rsidRDefault="00590E78" w:rsidP="00801C3B">
            <w:pPr>
              <w:pStyle w:val="xl24"/>
              <w:spacing w:before="0" w:after="0"/>
              <w:ind w:firstLine="34"/>
              <w:rPr>
                <w:color w:val="auto"/>
              </w:rPr>
            </w:pPr>
            <w:r w:rsidRPr="009E4399">
              <w:rPr>
                <w:color w:val="auto"/>
                <w:sz w:val="28"/>
                <w:szCs w:val="28"/>
              </w:rPr>
              <w:t>10 числа</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jc w:val="both"/>
              <w:rPr>
                <w:sz w:val="28"/>
                <w:szCs w:val="28"/>
              </w:rPr>
            </w:pPr>
            <w:r w:rsidRPr="002F115D">
              <w:rPr>
                <w:b/>
                <w:sz w:val="28"/>
                <w:szCs w:val="28"/>
              </w:rPr>
              <w:t>Виконано</w:t>
            </w:r>
          </w:p>
          <w:p w:rsidR="00590E78" w:rsidRPr="002F115D" w:rsidRDefault="00590E78" w:rsidP="002F115D">
            <w:pPr>
              <w:jc w:val="both"/>
              <w:rPr>
                <w:sz w:val="28"/>
                <w:szCs w:val="28"/>
              </w:rPr>
            </w:pPr>
            <w:r w:rsidRPr="002F115D">
              <w:rPr>
                <w:sz w:val="28"/>
                <w:szCs w:val="28"/>
              </w:rPr>
              <w:t>Проведено роботу щодо актуалізації у Пілотному модулі ІАС відомостей стосовно суб’єктів господарювання, що проваджують господарську діяльність на території регіону</w:t>
            </w:r>
            <w:r w:rsidR="00EF5085">
              <w:rPr>
                <w:sz w:val="28"/>
                <w:szCs w:val="28"/>
              </w:rPr>
              <w:t>, н</w:t>
            </w:r>
            <w:r w:rsidRPr="002F115D">
              <w:rPr>
                <w:sz w:val="28"/>
                <w:szCs w:val="28"/>
              </w:rPr>
              <w:t>аправлено доручення підпорядкованим п</w:t>
            </w:r>
            <w:r w:rsidR="00EF5085">
              <w:rPr>
                <w:sz w:val="28"/>
                <w:szCs w:val="28"/>
              </w:rPr>
              <w:t>ідрозділам від 04.02.2020 № 168; н</w:t>
            </w:r>
            <w:r w:rsidRPr="002F115D">
              <w:rPr>
                <w:sz w:val="28"/>
                <w:szCs w:val="28"/>
              </w:rPr>
              <w:t>аправлено звіт до ДСНС від 25.02.2020 № 02-1021/174</w:t>
            </w:r>
            <w:r w:rsidR="00EF5085">
              <w:rPr>
                <w:sz w:val="28"/>
                <w:szCs w:val="28"/>
              </w:rPr>
              <w:t>, у</w:t>
            </w:r>
            <w:r w:rsidRPr="002F115D">
              <w:rPr>
                <w:sz w:val="28"/>
                <w:szCs w:val="28"/>
              </w:rPr>
              <w:t xml:space="preserve"> щомісячних аналізах </w:t>
            </w:r>
            <w:r w:rsidRPr="002F115D">
              <w:rPr>
                <w:color w:val="000000"/>
                <w:sz w:val="28"/>
                <w:szCs w:val="28"/>
              </w:rPr>
              <w:t>повноти та якості інформації, введеної до Пілотного модуля ІАС, відображено стан роботи за даним напрямком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90E78" w:rsidRPr="00461D2F" w:rsidRDefault="00590E78" w:rsidP="00801C3B">
            <w:pPr>
              <w:jc w:val="center"/>
              <w:rPr>
                <w:color w:val="000000"/>
                <w:sz w:val="28"/>
                <w:szCs w:val="28"/>
              </w:rPr>
            </w:pPr>
          </w:p>
        </w:tc>
      </w:tr>
      <w:tr w:rsidR="00590E78"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590E78" w:rsidRPr="00461D2F" w:rsidRDefault="00590E78"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590E78" w:rsidRPr="009E4399" w:rsidRDefault="00590E78" w:rsidP="00801C3B">
            <w:pPr>
              <w:tabs>
                <w:tab w:val="left" w:pos="2798"/>
              </w:tabs>
              <w:ind w:firstLine="459"/>
              <w:jc w:val="both"/>
            </w:pPr>
            <w:r w:rsidRPr="009E4399">
              <w:rPr>
                <w:sz w:val="28"/>
                <w:szCs w:val="28"/>
              </w:rPr>
              <w:t>Забезпечення формування у Пілотному модулі ІАС вибірки суб’єктів господарювання для включення до проекту річного плану здійснення заходів державного нагляду (контролю) ДСНС на 2021 рік</w:t>
            </w:r>
          </w:p>
        </w:tc>
        <w:tc>
          <w:tcPr>
            <w:tcW w:w="2693"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jc w:val="left"/>
              <w:rPr>
                <w:color w:val="auto"/>
              </w:rPr>
            </w:pPr>
            <w:r w:rsidRPr="009E4399">
              <w:rPr>
                <w:color w:val="auto"/>
                <w:sz w:val="28"/>
                <w:szCs w:val="28"/>
                <w:lang w:val="uk-UA"/>
              </w:rPr>
              <w:t>Віктор АГАФОНОВ,</w:t>
            </w:r>
          </w:p>
          <w:p w:rsidR="00590E78" w:rsidRPr="009E4399" w:rsidRDefault="00590E78" w:rsidP="00801C3B">
            <w:pPr>
              <w:pStyle w:val="xl24"/>
              <w:spacing w:before="0" w:after="0"/>
              <w:jc w:val="left"/>
              <w:rPr>
                <w:color w:val="auto"/>
              </w:rPr>
            </w:pPr>
            <w:r w:rsidRPr="009E4399">
              <w:rPr>
                <w:color w:val="auto"/>
                <w:sz w:val="28"/>
                <w:szCs w:val="28"/>
                <w:lang w:val="uk-UA"/>
              </w:rPr>
              <w:t>Юрій ДЕГТЯРЬОВ</w:t>
            </w:r>
          </w:p>
        </w:tc>
        <w:tc>
          <w:tcPr>
            <w:tcW w:w="1561"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ind w:firstLine="34"/>
              <w:rPr>
                <w:color w:val="auto"/>
              </w:rPr>
            </w:pPr>
            <w:r w:rsidRPr="009E4399">
              <w:rPr>
                <w:color w:val="auto"/>
                <w:sz w:val="28"/>
                <w:szCs w:val="28"/>
                <w:lang w:val="uk-UA"/>
              </w:rPr>
              <w:t>До 10 вересня</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jc w:val="both"/>
              <w:rPr>
                <w:sz w:val="28"/>
                <w:szCs w:val="28"/>
              </w:rPr>
            </w:pPr>
            <w:r w:rsidRPr="002F115D">
              <w:rPr>
                <w:sz w:val="28"/>
                <w:szCs w:val="28"/>
              </w:rPr>
              <w:t>До участі в заходах управління запобігання надзвичайним ситуаціям Головного управління не залучалось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90E78" w:rsidRPr="00461D2F" w:rsidRDefault="00590E78" w:rsidP="00801C3B">
            <w:pPr>
              <w:jc w:val="center"/>
              <w:rPr>
                <w:color w:val="000000"/>
                <w:sz w:val="28"/>
                <w:szCs w:val="28"/>
              </w:rPr>
            </w:pPr>
          </w:p>
        </w:tc>
      </w:tr>
      <w:tr w:rsidR="00590E78"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590E78" w:rsidRPr="00461D2F" w:rsidRDefault="00590E78"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590E78" w:rsidRPr="009E4399" w:rsidRDefault="00590E78" w:rsidP="00801C3B">
            <w:pPr>
              <w:tabs>
                <w:tab w:val="left" w:pos="2798"/>
              </w:tabs>
              <w:ind w:firstLine="459"/>
              <w:jc w:val="both"/>
            </w:pPr>
            <w:r w:rsidRPr="009E4399">
              <w:rPr>
                <w:sz w:val="28"/>
                <w:szCs w:val="28"/>
              </w:rPr>
              <w:t>Організація здійснення заходів державного нагляду (контролю) за додержанням ліцензіатами ліцензійних умов</w:t>
            </w:r>
          </w:p>
        </w:tc>
        <w:tc>
          <w:tcPr>
            <w:tcW w:w="2693"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jc w:val="left"/>
              <w:rPr>
                <w:color w:val="auto"/>
              </w:rPr>
            </w:pPr>
            <w:r w:rsidRPr="009E4399">
              <w:rPr>
                <w:color w:val="auto"/>
                <w:sz w:val="28"/>
                <w:szCs w:val="28"/>
                <w:lang w:val="uk-UA"/>
              </w:rPr>
              <w:t>Віктор АГАФОНОВ,</w:t>
            </w:r>
          </w:p>
          <w:p w:rsidR="00590E78" w:rsidRPr="009E4399" w:rsidRDefault="00590E78" w:rsidP="00801C3B">
            <w:pPr>
              <w:pStyle w:val="xl24"/>
              <w:spacing w:before="0" w:after="0"/>
              <w:jc w:val="left"/>
              <w:rPr>
                <w:color w:val="auto"/>
              </w:rPr>
            </w:pPr>
            <w:r w:rsidRPr="009E4399">
              <w:rPr>
                <w:color w:val="auto"/>
                <w:sz w:val="28"/>
                <w:szCs w:val="28"/>
                <w:lang w:val="uk-UA"/>
              </w:rPr>
              <w:t>Ігор БІЛОУС</w:t>
            </w:r>
          </w:p>
        </w:tc>
        <w:tc>
          <w:tcPr>
            <w:tcW w:w="1561"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ind w:firstLine="34"/>
              <w:jc w:val="center"/>
            </w:pPr>
            <w:r w:rsidRPr="009E4399">
              <w:rPr>
                <w:sz w:val="28"/>
                <w:szCs w:val="28"/>
              </w:rPr>
              <w:t>За окремим Планом</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snapToGrid w:val="0"/>
              <w:jc w:val="both"/>
              <w:rPr>
                <w:color w:val="000000"/>
                <w:sz w:val="28"/>
                <w:szCs w:val="28"/>
              </w:rPr>
            </w:pPr>
            <w:r w:rsidRPr="002F115D">
              <w:rPr>
                <w:b/>
                <w:sz w:val="28"/>
                <w:szCs w:val="28"/>
              </w:rPr>
              <w:t>Виконано</w:t>
            </w:r>
            <w:r w:rsidRPr="002F115D">
              <w:rPr>
                <w:sz w:val="28"/>
                <w:szCs w:val="28"/>
              </w:rPr>
              <w:t xml:space="preserve"> </w:t>
            </w:r>
          </w:p>
          <w:p w:rsidR="00590E78" w:rsidRPr="002F115D" w:rsidRDefault="00590E78" w:rsidP="002F115D">
            <w:pPr>
              <w:jc w:val="both"/>
              <w:rPr>
                <w:color w:val="000000"/>
                <w:sz w:val="28"/>
                <w:szCs w:val="28"/>
              </w:rPr>
            </w:pPr>
            <w:r w:rsidRPr="002F115D">
              <w:rPr>
                <w:color w:val="000000"/>
                <w:sz w:val="28"/>
                <w:szCs w:val="28"/>
              </w:rPr>
              <w:t>Заходи державного нагляду (контролю) за додержанням ліцензіатами ліцензійних умов не здійснюються відповідно до ст. 3 Закону України «</w:t>
            </w:r>
            <w:r w:rsidRPr="002F115D">
              <w:rPr>
                <w:bCs/>
                <w:sz w:val="28"/>
                <w:szCs w:val="28"/>
              </w:rPr>
              <w:t>Про тимчасові заходи на період проведення антитерористичної операції</w:t>
            </w:r>
            <w:r w:rsidRPr="002F115D">
              <w:rPr>
                <w:color w:val="000000"/>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90E78" w:rsidRPr="00461D2F" w:rsidRDefault="00590E78" w:rsidP="00801C3B">
            <w:pPr>
              <w:jc w:val="center"/>
              <w:rPr>
                <w:color w:val="000000"/>
                <w:sz w:val="28"/>
                <w:szCs w:val="28"/>
              </w:rPr>
            </w:pPr>
          </w:p>
        </w:tc>
      </w:tr>
      <w:tr w:rsidR="00590E78"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590E78" w:rsidRPr="00461D2F" w:rsidRDefault="00590E78"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590E78" w:rsidRPr="009E4399" w:rsidRDefault="00590E78" w:rsidP="00801C3B">
            <w:pPr>
              <w:tabs>
                <w:tab w:val="left" w:pos="2798"/>
              </w:tabs>
              <w:ind w:firstLine="459"/>
              <w:jc w:val="both"/>
            </w:pPr>
            <w:r w:rsidRPr="009E4399">
              <w:rPr>
                <w:sz w:val="28"/>
                <w:szCs w:val="28"/>
              </w:rPr>
              <w:t xml:space="preserve">Здійснення ревізії ліцензійних справ ліцензіатів </w:t>
            </w:r>
          </w:p>
          <w:p w:rsidR="00590E78" w:rsidRPr="009E4399" w:rsidRDefault="00590E78" w:rsidP="00801C3B">
            <w:pPr>
              <w:tabs>
                <w:tab w:val="left" w:pos="2798"/>
              </w:tabs>
              <w:ind w:firstLine="459"/>
              <w:jc w:val="both"/>
              <w:rPr>
                <w:sz w:val="28"/>
                <w:szCs w:val="28"/>
              </w:rPr>
            </w:pPr>
          </w:p>
        </w:tc>
        <w:tc>
          <w:tcPr>
            <w:tcW w:w="2693"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ind w:right="-108"/>
              <w:jc w:val="left"/>
              <w:rPr>
                <w:color w:val="auto"/>
              </w:rPr>
            </w:pPr>
            <w:r w:rsidRPr="009E4399">
              <w:rPr>
                <w:color w:val="auto"/>
                <w:sz w:val="28"/>
                <w:szCs w:val="28"/>
                <w:lang w:val="uk-UA"/>
              </w:rPr>
              <w:t>Віктор АГАФОНОВ</w:t>
            </w:r>
          </w:p>
          <w:p w:rsidR="00590E78" w:rsidRPr="009E4399" w:rsidRDefault="00590E78" w:rsidP="00801C3B">
            <w:pPr>
              <w:pStyle w:val="xl24"/>
              <w:spacing w:before="0" w:after="0"/>
              <w:jc w:val="left"/>
              <w:rPr>
                <w:color w:val="auto"/>
              </w:rPr>
            </w:pPr>
            <w:r w:rsidRPr="009E4399">
              <w:rPr>
                <w:color w:val="auto"/>
                <w:sz w:val="28"/>
                <w:szCs w:val="28"/>
                <w:lang w:val="uk-UA"/>
              </w:rPr>
              <w:t>Ігор БІЛОУС</w:t>
            </w:r>
          </w:p>
        </w:tc>
        <w:tc>
          <w:tcPr>
            <w:tcW w:w="1561"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ind w:firstLine="34"/>
              <w:jc w:val="center"/>
            </w:pPr>
            <w:r w:rsidRPr="009E4399">
              <w:rPr>
                <w:sz w:val="28"/>
                <w:szCs w:val="28"/>
              </w:rPr>
              <w:t>До 01 лютого</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snapToGrid w:val="0"/>
              <w:jc w:val="both"/>
              <w:rPr>
                <w:color w:val="000000"/>
                <w:sz w:val="28"/>
                <w:szCs w:val="28"/>
              </w:rPr>
            </w:pPr>
            <w:r w:rsidRPr="002F115D">
              <w:rPr>
                <w:b/>
                <w:sz w:val="28"/>
                <w:szCs w:val="28"/>
              </w:rPr>
              <w:t>Виконано</w:t>
            </w:r>
            <w:r w:rsidRPr="002F115D">
              <w:rPr>
                <w:sz w:val="28"/>
                <w:szCs w:val="28"/>
              </w:rPr>
              <w:t xml:space="preserve"> </w:t>
            </w:r>
          </w:p>
          <w:p w:rsidR="00590E78" w:rsidRPr="002F115D" w:rsidRDefault="00590E78" w:rsidP="002F115D">
            <w:pPr>
              <w:jc w:val="both"/>
              <w:rPr>
                <w:color w:val="000000"/>
                <w:sz w:val="28"/>
                <w:szCs w:val="28"/>
              </w:rPr>
            </w:pPr>
            <w:r w:rsidRPr="002F115D">
              <w:rPr>
                <w:color w:val="000000"/>
                <w:sz w:val="28"/>
                <w:szCs w:val="28"/>
              </w:rPr>
              <w:t xml:space="preserve">Здійснено ревізії ліцензійних справ ліцензіатів (папок накопичувачів)  відповідно до повноважень встановлених Законом України «Про ліцензування видів господарської діяльності», </w:t>
            </w:r>
            <w:r w:rsidRPr="002F115D">
              <w:rPr>
                <w:sz w:val="28"/>
                <w:szCs w:val="28"/>
              </w:rPr>
              <w:t xml:space="preserve">забезпечено зберігання відомостей </w:t>
            </w:r>
            <w:r w:rsidRPr="002F115D">
              <w:rPr>
                <w:rStyle w:val="BodyTextChar"/>
                <w:color w:val="000000"/>
                <w:lang w:val="uk-UA" w:eastAsia="uk-UA"/>
              </w:rPr>
              <w:t>щодо віднесення ліцензіатів до відповідного ступеня ризику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90E78" w:rsidRPr="00461D2F" w:rsidRDefault="00590E78" w:rsidP="00801C3B">
            <w:pPr>
              <w:jc w:val="center"/>
              <w:rPr>
                <w:color w:val="000000"/>
                <w:sz w:val="28"/>
                <w:szCs w:val="28"/>
              </w:rPr>
            </w:pPr>
          </w:p>
        </w:tc>
      </w:tr>
      <w:tr w:rsidR="00590E78"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590E78" w:rsidRPr="00461D2F" w:rsidRDefault="00590E78"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590E78" w:rsidRPr="009E4399" w:rsidRDefault="00590E78" w:rsidP="00801C3B">
            <w:pPr>
              <w:tabs>
                <w:tab w:val="left" w:pos="2798"/>
              </w:tabs>
              <w:ind w:firstLine="459"/>
              <w:jc w:val="both"/>
            </w:pPr>
            <w:r w:rsidRPr="009E4399">
              <w:rPr>
                <w:sz w:val="28"/>
                <w:szCs w:val="28"/>
              </w:rPr>
              <w:t xml:space="preserve">Забезпечення формування банку даних ліцензійних справ ліцензіатів (копії), які отримали ліцензії в електронному вигляді з 2016 року </w:t>
            </w:r>
          </w:p>
        </w:tc>
        <w:tc>
          <w:tcPr>
            <w:tcW w:w="2693"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ind w:right="-108"/>
              <w:jc w:val="left"/>
              <w:rPr>
                <w:color w:val="auto"/>
              </w:rPr>
            </w:pPr>
            <w:r w:rsidRPr="009E4399">
              <w:rPr>
                <w:color w:val="auto"/>
                <w:sz w:val="28"/>
                <w:szCs w:val="28"/>
                <w:lang w:val="uk-UA"/>
              </w:rPr>
              <w:t>Віктор АГАФОНОВ</w:t>
            </w:r>
          </w:p>
          <w:p w:rsidR="00590E78" w:rsidRPr="009E4399" w:rsidRDefault="00590E78" w:rsidP="00801C3B">
            <w:pPr>
              <w:pStyle w:val="xl24"/>
              <w:spacing w:before="0" w:after="0"/>
              <w:jc w:val="left"/>
              <w:rPr>
                <w:color w:val="auto"/>
              </w:rPr>
            </w:pPr>
            <w:r w:rsidRPr="009E4399">
              <w:rPr>
                <w:color w:val="auto"/>
                <w:sz w:val="28"/>
                <w:szCs w:val="28"/>
                <w:lang w:val="uk-UA"/>
              </w:rPr>
              <w:t>Ігор БІЛОУС</w:t>
            </w:r>
          </w:p>
        </w:tc>
        <w:tc>
          <w:tcPr>
            <w:tcW w:w="1561"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jc w:val="center"/>
            </w:pPr>
            <w:r w:rsidRPr="009E4399">
              <w:rPr>
                <w:sz w:val="28"/>
                <w:szCs w:val="28"/>
              </w:rPr>
              <w:t>До 01 березня</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snapToGrid w:val="0"/>
              <w:jc w:val="both"/>
              <w:rPr>
                <w:color w:val="000000"/>
                <w:sz w:val="28"/>
                <w:szCs w:val="28"/>
              </w:rPr>
            </w:pPr>
            <w:r w:rsidRPr="002F115D">
              <w:rPr>
                <w:b/>
                <w:sz w:val="28"/>
                <w:szCs w:val="28"/>
              </w:rPr>
              <w:t>Виконано</w:t>
            </w:r>
            <w:r w:rsidRPr="002F115D">
              <w:rPr>
                <w:sz w:val="28"/>
                <w:szCs w:val="28"/>
              </w:rPr>
              <w:t xml:space="preserve"> </w:t>
            </w:r>
          </w:p>
          <w:p w:rsidR="00590E78" w:rsidRPr="002F115D" w:rsidRDefault="00590E78" w:rsidP="002F115D">
            <w:pPr>
              <w:jc w:val="both"/>
              <w:rPr>
                <w:color w:val="000000"/>
                <w:sz w:val="28"/>
                <w:szCs w:val="28"/>
              </w:rPr>
            </w:pPr>
            <w:r w:rsidRPr="002F115D">
              <w:rPr>
                <w:color w:val="000000"/>
                <w:sz w:val="28"/>
                <w:szCs w:val="28"/>
              </w:rPr>
              <w:t>Забезпечено формування банку даних ліцензійних справ ліцензіатів (папок накопичувачів), які отримали ліцензії у електронному вигляді з 2016 року відповідно до повноважень встановлених Законом України «Про ліцензування видів господарської діяльності»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90E78" w:rsidRPr="00461D2F" w:rsidRDefault="00590E78" w:rsidP="00801C3B">
            <w:pPr>
              <w:jc w:val="center"/>
              <w:rPr>
                <w:color w:val="000000"/>
                <w:sz w:val="28"/>
                <w:szCs w:val="28"/>
              </w:rPr>
            </w:pPr>
          </w:p>
        </w:tc>
      </w:tr>
      <w:tr w:rsidR="00590E78"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590E78" w:rsidRPr="00461D2F" w:rsidRDefault="00590E78"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590E78" w:rsidRPr="009E4399" w:rsidRDefault="00590E78" w:rsidP="00801C3B">
            <w:pPr>
              <w:tabs>
                <w:tab w:val="left" w:pos="2798"/>
              </w:tabs>
              <w:ind w:firstLine="459"/>
              <w:jc w:val="both"/>
            </w:pPr>
            <w:r w:rsidRPr="009E4399">
              <w:rPr>
                <w:sz w:val="28"/>
                <w:szCs w:val="28"/>
              </w:rPr>
              <w:t>Забезпечення розроблення та подання до ДСНС на затвердження річного плану здійснення заходів державного нагляду (контролю) у сфері ліцензування на 2021 рік</w:t>
            </w:r>
          </w:p>
        </w:tc>
        <w:tc>
          <w:tcPr>
            <w:tcW w:w="2693"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jc w:val="left"/>
              <w:rPr>
                <w:color w:val="auto"/>
              </w:rPr>
            </w:pPr>
            <w:r w:rsidRPr="009E4399">
              <w:rPr>
                <w:color w:val="auto"/>
                <w:sz w:val="28"/>
                <w:szCs w:val="28"/>
                <w:lang w:val="uk-UA"/>
              </w:rPr>
              <w:t>Віктор АГАФОНОВ</w:t>
            </w:r>
          </w:p>
        </w:tc>
        <w:tc>
          <w:tcPr>
            <w:tcW w:w="1561"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jc w:val="center"/>
            </w:pPr>
            <w:r w:rsidRPr="009E4399">
              <w:rPr>
                <w:sz w:val="28"/>
                <w:szCs w:val="28"/>
              </w:rPr>
              <w:t>До 10 вересня</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jc w:val="both"/>
              <w:rPr>
                <w:color w:val="000000"/>
                <w:sz w:val="28"/>
                <w:szCs w:val="28"/>
              </w:rPr>
            </w:pPr>
            <w:r w:rsidRPr="002F115D">
              <w:rPr>
                <w:sz w:val="28"/>
                <w:szCs w:val="28"/>
              </w:rPr>
              <w:t>До участі в заходах управління запобігання надзвичайним ситуаціям Головного управління не залучалось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90E78" w:rsidRPr="00461D2F" w:rsidRDefault="00590E78" w:rsidP="00801C3B">
            <w:pPr>
              <w:jc w:val="center"/>
              <w:rPr>
                <w:color w:val="000000"/>
                <w:sz w:val="28"/>
                <w:szCs w:val="28"/>
              </w:rPr>
            </w:pPr>
          </w:p>
        </w:tc>
      </w:tr>
      <w:tr w:rsidR="00590E78"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590E78" w:rsidRPr="00461D2F" w:rsidRDefault="00590E78" w:rsidP="00DE0BA3">
            <w:pPr>
              <w:pStyle w:val="ae"/>
              <w:numPr>
                <w:ilvl w:val="0"/>
                <w:numId w:val="4"/>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590E78" w:rsidRPr="009E4399" w:rsidRDefault="00590E78" w:rsidP="00801C3B">
            <w:pPr>
              <w:tabs>
                <w:tab w:val="left" w:pos="2798"/>
              </w:tabs>
              <w:ind w:firstLine="459"/>
              <w:jc w:val="both"/>
            </w:pPr>
            <w:r w:rsidRPr="009E4399">
              <w:rPr>
                <w:sz w:val="28"/>
                <w:szCs w:val="28"/>
              </w:rPr>
              <w:t xml:space="preserve">Здійснення перевірок щодо наявності, утримання у стані готовності автоматизованих систем раннього виявлення загрози виникнення надзвичайних ситуацій та оповіщення населення на об’єктах, які підлягають обладнанню такими системами </w:t>
            </w:r>
          </w:p>
        </w:tc>
        <w:tc>
          <w:tcPr>
            <w:tcW w:w="2693"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pStyle w:val="xl24"/>
              <w:spacing w:before="0" w:after="0"/>
              <w:jc w:val="left"/>
              <w:rPr>
                <w:color w:val="auto"/>
              </w:rPr>
            </w:pPr>
            <w:r w:rsidRPr="009E4399">
              <w:rPr>
                <w:color w:val="auto"/>
                <w:sz w:val="28"/>
                <w:szCs w:val="28"/>
                <w:lang w:val="uk-UA"/>
              </w:rPr>
              <w:t xml:space="preserve">Віктор АГАФОНОВ </w:t>
            </w:r>
          </w:p>
        </w:tc>
        <w:tc>
          <w:tcPr>
            <w:tcW w:w="1561" w:type="dxa"/>
            <w:gridSpan w:val="2"/>
            <w:tcBorders>
              <w:top w:val="single" w:sz="4" w:space="0" w:color="000000"/>
              <w:left w:val="single" w:sz="4" w:space="0" w:color="000000"/>
              <w:bottom w:val="single" w:sz="4" w:space="0" w:color="000000"/>
            </w:tcBorders>
            <w:shd w:val="clear" w:color="auto" w:fill="auto"/>
          </w:tcPr>
          <w:p w:rsidR="00590E78" w:rsidRPr="009E4399" w:rsidRDefault="00590E78" w:rsidP="00801C3B">
            <w:pPr>
              <w:jc w:val="center"/>
            </w:pPr>
            <w:r w:rsidRPr="009E4399">
              <w:rPr>
                <w:sz w:val="28"/>
                <w:szCs w:val="28"/>
              </w:rPr>
              <w:t>Впродовж року</w:t>
            </w:r>
          </w:p>
        </w:tc>
        <w:tc>
          <w:tcPr>
            <w:tcW w:w="4252" w:type="dxa"/>
            <w:gridSpan w:val="2"/>
            <w:tcBorders>
              <w:top w:val="single" w:sz="4" w:space="0" w:color="000000"/>
              <w:left w:val="single" w:sz="4" w:space="0" w:color="000000"/>
              <w:bottom w:val="single" w:sz="4" w:space="0" w:color="000000"/>
            </w:tcBorders>
            <w:shd w:val="clear" w:color="auto" w:fill="auto"/>
          </w:tcPr>
          <w:p w:rsidR="00590E78" w:rsidRPr="002F115D" w:rsidRDefault="00590E78" w:rsidP="002F115D">
            <w:pPr>
              <w:jc w:val="both"/>
              <w:rPr>
                <w:sz w:val="28"/>
                <w:szCs w:val="28"/>
              </w:rPr>
            </w:pPr>
            <w:r w:rsidRPr="002F115D">
              <w:rPr>
                <w:b/>
                <w:sz w:val="28"/>
                <w:szCs w:val="28"/>
              </w:rPr>
              <w:t>Виконано</w:t>
            </w:r>
          </w:p>
          <w:p w:rsidR="00590E78" w:rsidRPr="002F115D" w:rsidRDefault="00590E78" w:rsidP="002F115D">
            <w:pPr>
              <w:jc w:val="both"/>
              <w:rPr>
                <w:sz w:val="28"/>
                <w:szCs w:val="28"/>
              </w:rPr>
            </w:pPr>
            <w:r w:rsidRPr="002F115D">
              <w:rPr>
                <w:sz w:val="28"/>
                <w:szCs w:val="28"/>
              </w:rPr>
              <w:t xml:space="preserve">Під час позапланового заходу державного нагляду (контролю) </w:t>
            </w:r>
            <w:proofErr w:type="spellStart"/>
            <w:r w:rsidRPr="002F115D">
              <w:rPr>
                <w:sz w:val="28"/>
                <w:szCs w:val="28"/>
              </w:rPr>
              <w:t>ДП</w:t>
            </w:r>
            <w:proofErr w:type="spellEnd"/>
            <w:r w:rsidRPr="002F115D">
              <w:rPr>
                <w:sz w:val="28"/>
                <w:szCs w:val="28"/>
              </w:rPr>
              <w:t xml:space="preserve"> «Сєвєродонецька ТЕЦ» проводилась перевірка стану готовності  автоматизованих систем раннього виявлення загрози виникнення надзвичайних ситуацій та оповіщення населення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90E78" w:rsidRPr="00461D2F" w:rsidRDefault="00590E78" w:rsidP="00801C3B">
            <w:pPr>
              <w:jc w:val="center"/>
              <w:rPr>
                <w:color w:val="000000"/>
                <w:sz w:val="28"/>
                <w:szCs w:val="28"/>
              </w:rPr>
            </w:pPr>
          </w:p>
        </w:tc>
      </w:tr>
      <w:tr w:rsidR="000449AB" w:rsidRPr="00461D2F" w:rsidTr="00801C3B">
        <w:trPr>
          <w:tblHeader/>
        </w:trPr>
        <w:tc>
          <w:tcPr>
            <w:tcW w:w="15877" w:type="dxa"/>
            <w:gridSpan w:val="11"/>
            <w:tcBorders>
              <w:top w:val="single" w:sz="4" w:space="0" w:color="000000"/>
              <w:left w:val="single" w:sz="4" w:space="0" w:color="000000"/>
              <w:bottom w:val="single" w:sz="4" w:space="0" w:color="000000"/>
              <w:right w:val="single" w:sz="4" w:space="0" w:color="000000"/>
            </w:tcBorders>
            <w:shd w:val="clear" w:color="auto" w:fill="auto"/>
          </w:tcPr>
          <w:p w:rsidR="000449AB" w:rsidRPr="002F115D" w:rsidRDefault="000449AB" w:rsidP="00921B98">
            <w:pPr>
              <w:jc w:val="center"/>
              <w:rPr>
                <w:color w:val="000000"/>
                <w:sz w:val="28"/>
                <w:szCs w:val="28"/>
              </w:rPr>
            </w:pPr>
            <w:r w:rsidRPr="002F115D">
              <w:rPr>
                <w:b/>
                <w:sz w:val="28"/>
                <w:szCs w:val="28"/>
              </w:rPr>
              <w:t>ІІІ. Підготовка та підвищення готовності органів та підрозділів цивільного захисту до дій за призначенням</w:t>
            </w:r>
          </w:p>
        </w:tc>
      </w:tr>
      <w:tr w:rsidR="000449AB" w:rsidRPr="00461D2F" w:rsidTr="000C723C">
        <w:trPr>
          <w:tblHeader/>
        </w:trPr>
        <w:tc>
          <w:tcPr>
            <w:tcW w:w="714" w:type="dxa"/>
            <w:gridSpan w:val="2"/>
            <w:tcBorders>
              <w:top w:val="single" w:sz="4" w:space="0" w:color="000000"/>
              <w:left w:val="single" w:sz="4" w:space="0" w:color="000000"/>
              <w:bottom w:val="single" w:sz="4" w:space="0" w:color="000000"/>
              <w:right w:val="single" w:sz="4" w:space="0" w:color="auto"/>
            </w:tcBorders>
            <w:shd w:val="clear" w:color="auto" w:fill="auto"/>
          </w:tcPr>
          <w:p w:rsidR="000449AB" w:rsidRPr="00461D2F" w:rsidRDefault="000449AB" w:rsidP="00467611">
            <w:pPr>
              <w:pStyle w:val="ae"/>
              <w:numPr>
                <w:ilvl w:val="0"/>
                <w:numId w:val="5"/>
              </w:numPr>
              <w:jc w:val="center"/>
              <w:rPr>
                <w:color w:val="000000"/>
                <w:sz w:val="28"/>
                <w:szCs w:val="28"/>
              </w:rPr>
            </w:pPr>
          </w:p>
        </w:tc>
        <w:tc>
          <w:tcPr>
            <w:tcW w:w="5084" w:type="dxa"/>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D122DA">
            <w:pPr>
              <w:pStyle w:val="a8"/>
              <w:tabs>
                <w:tab w:val="left" w:pos="1504"/>
              </w:tabs>
              <w:ind w:firstLine="471"/>
              <w:rPr>
                <w:color w:val="auto"/>
                <w:szCs w:val="28"/>
              </w:rPr>
            </w:pPr>
            <w:r>
              <w:rPr>
                <w:color w:val="auto"/>
                <w:szCs w:val="28"/>
              </w:rPr>
              <w:tab/>
            </w:r>
            <w:r w:rsidRPr="009E4399">
              <w:rPr>
                <w:color w:val="auto"/>
                <w:szCs w:val="28"/>
              </w:rPr>
              <w:t>Організація та проведення семінарів-нарад, практично-методичних занять, тренінгів з:</w:t>
            </w:r>
          </w:p>
        </w:tc>
        <w:tc>
          <w:tcPr>
            <w:tcW w:w="2689"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801C3B">
            <w:pPr>
              <w:pStyle w:val="a8"/>
              <w:jc w:val="left"/>
              <w:rPr>
                <w:color w:val="auto"/>
                <w:szCs w:val="28"/>
              </w:rPr>
            </w:pPr>
          </w:p>
        </w:tc>
        <w:tc>
          <w:tcPr>
            <w:tcW w:w="1555"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801C3B">
            <w:pPr>
              <w:jc w:val="center"/>
              <w:rPr>
                <w:sz w:val="28"/>
                <w:szCs w:val="28"/>
              </w:rPr>
            </w:pPr>
          </w:p>
        </w:tc>
        <w:tc>
          <w:tcPr>
            <w:tcW w:w="4243"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2F115D" w:rsidRDefault="000449AB" w:rsidP="002F115D">
            <w:pPr>
              <w:pStyle w:val="a8"/>
              <w:ind w:firstLine="0"/>
              <w:rPr>
                <w:color w:val="auto"/>
                <w:szCs w:val="28"/>
              </w:rPr>
            </w:pPr>
          </w:p>
        </w:tc>
        <w:tc>
          <w:tcPr>
            <w:tcW w:w="1592" w:type="dxa"/>
            <w:gridSpan w:val="2"/>
            <w:tcBorders>
              <w:top w:val="single" w:sz="4" w:space="0" w:color="000000"/>
              <w:left w:val="single" w:sz="4" w:space="0" w:color="auto"/>
              <w:bottom w:val="single" w:sz="4" w:space="0" w:color="000000"/>
              <w:right w:val="single" w:sz="4" w:space="0" w:color="000000"/>
            </w:tcBorders>
            <w:shd w:val="clear" w:color="auto" w:fill="auto"/>
          </w:tcPr>
          <w:p w:rsidR="000449AB" w:rsidRPr="002F115D" w:rsidRDefault="000449AB" w:rsidP="002F115D">
            <w:pPr>
              <w:jc w:val="both"/>
              <w:rPr>
                <w:b/>
                <w:color w:val="000000"/>
                <w:sz w:val="28"/>
                <w:szCs w:val="28"/>
              </w:rPr>
            </w:pPr>
          </w:p>
        </w:tc>
      </w:tr>
      <w:tr w:rsidR="000449AB" w:rsidRPr="00461D2F" w:rsidTr="000C723C">
        <w:trPr>
          <w:tblHeader/>
        </w:trPr>
        <w:tc>
          <w:tcPr>
            <w:tcW w:w="714" w:type="dxa"/>
            <w:gridSpan w:val="2"/>
            <w:tcBorders>
              <w:top w:val="single" w:sz="4" w:space="0" w:color="000000"/>
              <w:left w:val="single" w:sz="4" w:space="0" w:color="000000"/>
              <w:bottom w:val="single" w:sz="4" w:space="0" w:color="000000"/>
              <w:right w:val="single" w:sz="4" w:space="0" w:color="auto"/>
            </w:tcBorders>
            <w:shd w:val="clear" w:color="auto" w:fill="auto"/>
          </w:tcPr>
          <w:p w:rsidR="000449AB" w:rsidRPr="00001986" w:rsidRDefault="000449AB" w:rsidP="00001986">
            <w:pPr>
              <w:ind w:left="360"/>
              <w:jc w:val="center"/>
              <w:rPr>
                <w:color w:val="000000"/>
                <w:sz w:val="28"/>
                <w:szCs w:val="28"/>
              </w:rPr>
            </w:pPr>
          </w:p>
        </w:tc>
        <w:tc>
          <w:tcPr>
            <w:tcW w:w="5084" w:type="dxa"/>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pStyle w:val="a8"/>
              <w:ind w:firstLine="471"/>
              <w:rPr>
                <w:color w:val="auto"/>
                <w:szCs w:val="28"/>
              </w:rPr>
            </w:pPr>
            <w:r w:rsidRPr="009E4399">
              <w:rPr>
                <w:color w:val="auto"/>
                <w:szCs w:val="28"/>
              </w:rPr>
              <w:t xml:space="preserve">фахівцями технічного захисту інформації та </w:t>
            </w:r>
            <w:proofErr w:type="spellStart"/>
            <w:r w:rsidRPr="009E4399">
              <w:rPr>
                <w:color w:val="auto"/>
                <w:szCs w:val="28"/>
              </w:rPr>
              <w:t>кібербезпеки</w:t>
            </w:r>
            <w:proofErr w:type="spellEnd"/>
            <w:r w:rsidRPr="009E4399">
              <w:rPr>
                <w:color w:val="auto"/>
                <w:szCs w:val="28"/>
              </w:rPr>
              <w:t xml:space="preserve"> підрозділів телекомунікацій та інформаційних технологій, центрів телекомунікацій та інформаційних технологій територіальних органів і підрозділів центрального підпорядкування ДСНС (на базі Центру зв’язку та управління ДСНС м. Переяслав Київської області)</w:t>
            </w:r>
          </w:p>
        </w:tc>
        <w:tc>
          <w:tcPr>
            <w:tcW w:w="2689"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pStyle w:val="a8"/>
              <w:jc w:val="left"/>
              <w:rPr>
                <w:color w:val="auto"/>
                <w:szCs w:val="28"/>
              </w:rPr>
            </w:pPr>
            <w:r w:rsidRPr="009E4399">
              <w:rPr>
                <w:color w:val="auto"/>
                <w:szCs w:val="28"/>
              </w:rPr>
              <w:t>Олег БІЛОКІНЬ</w:t>
            </w:r>
          </w:p>
        </w:tc>
        <w:tc>
          <w:tcPr>
            <w:tcW w:w="1555"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jc w:val="center"/>
              <w:rPr>
                <w:sz w:val="28"/>
                <w:szCs w:val="28"/>
              </w:rPr>
            </w:pPr>
            <w:r w:rsidRPr="009E4399">
              <w:rPr>
                <w:sz w:val="28"/>
                <w:szCs w:val="28"/>
              </w:rPr>
              <w:t>Травень</w:t>
            </w:r>
          </w:p>
        </w:tc>
        <w:tc>
          <w:tcPr>
            <w:tcW w:w="4243" w:type="dxa"/>
            <w:gridSpan w:val="2"/>
            <w:tcBorders>
              <w:top w:val="single" w:sz="4" w:space="0" w:color="000000"/>
              <w:left w:val="single" w:sz="4" w:space="0" w:color="auto"/>
              <w:bottom w:val="single" w:sz="4" w:space="0" w:color="000000"/>
              <w:right w:val="single" w:sz="4" w:space="0" w:color="auto"/>
            </w:tcBorders>
            <w:shd w:val="clear" w:color="auto" w:fill="auto"/>
          </w:tcPr>
          <w:p w:rsidR="00AD1754" w:rsidRPr="002F115D" w:rsidRDefault="00AD1754" w:rsidP="002F115D">
            <w:pPr>
              <w:pStyle w:val="western"/>
              <w:spacing w:before="0" w:beforeAutospacing="0" w:after="0"/>
              <w:jc w:val="both"/>
              <w:rPr>
                <w:sz w:val="28"/>
                <w:szCs w:val="28"/>
              </w:rPr>
            </w:pPr>
            <w:r w:rsidRPr="002F115D">
              <w:rPr>
                <w:b/>
                <w:bCs/>
                <w:sz w:val="28"/>
                <w:szCs w:val="28"/>
              </w:rPr>
              <w:t>Виконано</w:t>
            </w:r>
          </w:p>
          <w:p w:rsidR="000449AB" w:rsidRPr="002F115D" w:rsidRDefault="00AD1754" w:rsidP="002F115D">
            <w:pPr>
              <w:pStyle w:val="a8"/>
              <w:ind w:firstLine="0"/>
              <w:rPr>
                <w:color w:val="auto"/>
                <w:szCs w:val="28"/>
              </w:rPr>
            </w:pPr>
            <w:r w:rsidRPr="002F115D">
              <w:rPr>
                <w:szCs w:val="28"/>
              </w:rPr>
              <w:t xml:space="preserve">Проведено семінар-нарада та практично-методичних занять, тренінгів з особовим складом фахівців технічного захисту інформації та </w:t>
            </w:r>
            <w:proofErr w:type="spellStart"/>
            <w:r w:rsidRPr="002F115D">
              <w:rPr>
                <w:szCs w:val="28"/>
              </w:rPr>
              <w:t>кібербезпеки</w:t>
            </w:r>
            <w:proofErr w:type="spellEnd"/>
            <w:r w:rsidRPr="002F115D">
              <w:rPr>
                <w:szCs w:val="28"/>
              </w:rPr>
              <w:t xml:space="preserve"> підрозділів телекомунікацій та інформаційних технологій, центрів телекомунікацій та інформаційних в режимі </w:t>
            </w:r>
            <w:proofErr w:type="spellStart"/>
            <w:r w:rsidRPr="002F115D">
              <w:rPr>
                <w:szCs w:val="28"/>
              </w:rPr>
              <w:t>відеоконференції</w:t>
            </w:r>
            <w:proofErr w:type="spellEnd"/>
          </w:p>
        </w:tc>
        <w:tc>
          <w:tcPr>
            <w:tcW w:w="1592" w:type="dxa"/>
            <w:gridSpan w:val="2"/>
            <w:tcBorders>
              <w:top w:val="single" w:sz="4" w:space="0" w:color="000000"/>
              <w:left w:val="single" w:sz="4" w:space="0" w:color="auto"/>
              <w:bottom w:val="single" w:sz="4" w:space="0" w:color="000000"/>
              <w:right w:val="single" w:sz="4" w:space="0" w:color="000000"/>
            </w:tcBorders>
            <w:shd w:val="clear" w:color="auto" w:fill="auto"/>
          </w:tcPr>
          <w:p w:rsidR="000449AB" w:rsidRPr="002F115D" w:rsidRDefault="000449AB" w:rsidP="002F115D">
            <w:pPr>
              <w:jc w:val="both"/>
              <w:rPr>
                <w:b/>
                <w:color w:val="000000"/>
                <w:sz w:val="28"/>
                <w:szCs w:val="28"/>
              </w:rPr>
            </w:pPr>
          </w:p>
        </w:tc>
      </w:tr>
      <w:tr w:rsidR="000449AB" w:rsidRPr="00461D2F" w:rsidTr="000C723C">
        <w:trPr>
          <w:tblHeader/>
        </w:trPr>
        <w:tc>
          <w:tcPr>
            <w:tcW w:w="714" w:type="dxa"/>
            <w:gridSpan w:val="2"/>
            <w:tcBorders>
              <w:top w:val="single" w:sz="4" w:space="0" w:color="000000"/>
              <w:left w:val="single" w:sz="4" w:space="0" w:color="000000"/>
              <w:bottom w:val="single" w:sz="4" w:space="0" w:color="000000"/>
              <w:right w:val="single" w:sz="4" w:space="0" w:color="auto"/>
            </w:tcBorders>
            <w:shd w:val="clear" w:color="auto" w:fill="auto"/>
          </w:tcPr>
          <w:p w:rsidR="000449AB" w:rsidRPr="00001986" w:rsidRDefault="000449AB" w:rsidP="00001986">
            <w:pPr>
              <w:ind w:left="360"/>
              <w:jc w:val="center"/>
              <w:rPr>
                <w:color w:val="000000"/>
                <w:sz w:val="28"/>
                <w:szCs w:val="28"/>
              </w:rPr>
            </w:pPr>
          </w:p>
        </w:tc>
        <w:tc>
          <w:tcPr>
            <w:tcW w:w="5084" w:type="dxa"/>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pStyle w:val="a8"/>
              <w:ind w:firstLine="471"/>
              <w:rPr>
                <w:color w:val="auto"/>
                <w:szCs w:val="28"/>
              </w:rPr>
            </w:pPr>
            <w:r w:rsidRPr="009E4399">
              <w:rPr>
                <w:color w:val="auto"/>
                <w:szCs w:val="28"/>
              </w:rPr>
              <w:t>уповноваженими представниками територіальних органів ДСНС щодо методичного керівництва та обліку з проведення на суб’єктах господарювання навчань і тренувань з питань цивільного захисту (Дніпропетровська область)</w:t>
            </w:r>
          </w:p>
        </w:tc>
        <w:tc>
          <w:tcPr>
            <w:tcW w:w="2689"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pStyle w:val="a8"/>
              <w:jc w:val="left"/>
              <w:rPr>
                <w:color w:val="auto"/>
                <w:szCs w:val="28"/>
              </w:rPr>
            </w:pPr>
            <w:r w:rsidRPr="009E4399">
              <w:rPr>
                <w:color w:val="auto"/>
                <w:szCs w:val="28"/>
              </w:rPr>
              <w:t>Андрій ПОПОВ</w:t>
            </w:r>
          </w:p>
        </w:tc>
        <w:tc>
          <w:tcPr>
            <w:tcW w:w="1555"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jc w:val="center"/>
              <w:rPr>
                <w:sz w:val="28"/>
                <w:szCs w:val="28"/>
              </w:rPr>
            </w:pPr>
            <w:r w:rsidRPr="009E4399">
              <w:rPr>
                <w:sz w:val="28"/>
                <w:szCs w:val="28"/>
              </w:rPr>
              <w:t>Квітень</w:t>
            </w:r>
          </w:p>
        </w:tc>
        <w:tc>
          <w:tcPr>
            <w:tcW w:w="4243"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2F115D" w:rsidRDefault="00B40BDD" w:rsidP="00CB6C45">
            <w:pPr>
              <w:pStyle w:val="a8"/>
              <w:ind w:firstLine="0"/>
              <w:rPr>
                <w:color w:val="auto"/>
                <w:szCs w:val="28"/>
              </w:rPr>
            </w:pPr>
            <w:r w:rsidRPr="002F115D">
              <w:rPr>
                <w:color w:val="000000"/>
                <w:szCs w:val="28"/>
              </w:rPr>
              <w:t>Відмінено  у зв’язку з карантином</w:t>
            </w:r>
          </w:p>
        </w:tc>
        <w:tc>
          <w:tcPr>
            <w:tcW w:w="1592" w:type="dxa"/>
            <w:gridSpan w:val="2"/>
            <w:tcBorders>
              <w:top w:val="single" w:sz="4" w:space="0" w:color="000000"/>
              <w:left w:val="single" w:sz="4" w:space="0" w:color="auto"/>
              <w:bottom w:val="single" w:sz="4" w:space="0" w:color="000000"/>
              <w:right w:val="single" w:sz="4" w:space="0" w:color="000000"/>
            </w:tcBorders>
            <w:shd w:val="clear" w:color="auto" w:fill="auto"/>
          </w:tcPr>
          <w:p w:rsidR="000449AB" w:rsidRPr="002F115D" w:rsidRDefault="000449AB" w:rsidP="002F115D">
            <w:pPr>
              <w:jc w:val="both"/>
              <w:rPr>
                <w:b/>
                <w:color w:val="000000"/>
                <w:sz w:val="28"/>
                <w:szCs w:val="28"/>
              </w:rPr>
            </w:pPr>
          </w:p>
        </w:tc>
      </w:tr>
      <w:tr w:rsidR="000449AB" w:rsidRPr="00461D2F" w:rsidTr="000C723C">
        <w:trPr>
          <w:tblHeader/>
        </w:trPr>
        <w:tc>
          <w:tcPr>
            <w:tcW w:w="714" w:type="dxa"/>
            <w:gridSpan w:val="2"/>
            <w:tcBorders>
              <w:top w:val="single" w:sz="4" w:space="0" w:color="000000"/>
              <w:left w:val="single" w:sz="4" w:space="0" w:color="000000"/>
              <w:bottom w:val="single" w:sz="4" w:space="0" w:color="000000"/>
              <w:right w:val="single" w:sz="4" w:space="0" w:color="auto"/>
            </w:tcBorders>
            <w:shd w:val="clear" w:color="auto" w:fill="auto"/>
          </w:tcPr>
          <w:p w:rsidR="000449AB" w:rsidRPr="00001986" w:rsidRDefault="000449AB" w:rsidP="00001986">
            <w:pPr>
              <w:ind w:left="360"/>
              <w:jc w:val="center"/>
              <w:rPr>
                <w:color w:val="000000"/>
                <w:sz w:val="28"/>
                <w:szCs w:val="28"/>
              </w:rPr>
            </w:pPr>
          </w:p>
        </w:tc>
        <w:tc>
          <w:tcPr>
            <w:tcW w:w="5084" w:type="dxa"/>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pStyle w:val="a8"/>
              <w:ind w:firstLine="471"/>
              <w:rPr>
                <w:color w:val="auto"/>
                <w:szCs w:val="28"/>
              </w:rPr>
            </w:pPr>
            <w:r w:rsidRPr="009E4399">
              <w:rPr>
                <w:color w:val="auto"/>
                <w:szCs w:val="28"/>
              </w:rPr>
              <w:t>начальниками підрозділів телекомунікацій та інформаційних технологій, центрів телекомунікацій та інформаційних технологій територіальних органів і підрозділів центрального підпорядкування ДСНС (на базі ГУ ДСНС у Донецькій області, м. Маріуполь)</w:t>
            </w:r>
          </w:p>
        </w:tc>
        <w:tc>
          <w:tcPr>
            <w:tcW w:w="2689"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pStyle w:val="a8"/>
              <w:jc w:val="left"/>
              <w:rPr>
                <w:color w:val="auto"/>
                <w:szCs w:val="28"/>
              </w:rPr>
            </w:pPr>
            <w:proofErr w:type="spellStart"/>
            <w:r w:rsidRPr="009E4399">
              <w:rPr>
                <w:color w:val="auto"/>
                <w:szCs w:val="28"/>
              </w:rPr>
              <w:t>Людвиг</w:t>
            </w:r>
            <w:proofErr w:type="spellEnd"/>
            <w:r w:rsidRPr="009E4399">
              <w:rPr>
                <w:color w:val="auto"/>
                <w:szCs w:val="28"/>
              </w:rPr>
              <w:t xml:space="preserve"> ЯНЧЕВСЬКИЙ</w:t>
            </w:r>
          </w:p>
        </w:tc>
        <w:tc>
          <w:tcPr>
            <w:tcW w:w="1555"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jc w:val="center"/>
              <w:rPr>
                <w:sz w:val="28"/>
                <w:szCs w:val="28"/>
              </w:rPr>
            </w:pPr>
            <w:r w:rsidRPr="009E4399">
              <w:rPr>
                <w:sz w:val="28"/>
                <w:szCs w:val="28"/>
              </w:rPr>
              <w:t>Червень</w:t>
            </w:r>
          </w:p>
        </w:tc>
        <w:tc>
          <w:tcPr>
            <w:tcW w:w="4243" w:type="dxa"/>
            <w:gridSpan w:val="2"/>
            <w:tcBorders>
              <w:top w:val="single" w:sz="4" w:space="0" w:color="000000"/>
              <w:left w:val="single" w:sz="4" w:space="0" w:color="auto"/>
              <w:bottom w:val="single" w:sz="4" w:space="0" w:color="000000"/>
              <w:right w:val="single" w:sz="4" w:space="0" w:color="auto"/>
            </w:tcBorders>
            <w:shd w:val="clear" w:color="auto" w:fill="auto"/>
          </w:tcPr>
          <w:p w:rsidR="00AD1754" w:rsidRPr="002F115D" w:rsidRDefault="00CB6C45" w:rsidP="002F115D">
            <w:pPr>
              <w:pStyle w:val="western"/>
              <w:spacing w:before="0" w:beforeAutospacing="0" w:after="0" w:line="240" w:lineRule="auto"/>
              <w:jc w:val="both"/>
              <w:rPr>
                <w:sz w:val="28"/>
                <w:szCs w:val="28"/>
              </w:rPr>
            </w:pPr>
            <w:r>
              <w:rPr>
                <w:sz w:val="28"/>
                <w:szCs w:val="28"/>
              </w:rPr>
              <w:t>П</w:t>
            </w:r>
            <w:r w:rsidR="00AD1754" w:rsidRPr="002F115D">
              <w:rPr>
                <w:sz w:val="28"/>
                <w:szCs w:val="28"/>
              </w:rPr>
              <w:t>еренесено до закінчення карантину</w:t>
            </w:r>
          </w:p>
          <w:p w:rsidR="000449AB" w:rsidRPr="002F115D" w:rsidRDefault="000449AB" w:rsidP="002F115D">
            <w:pPr>
              <w:pStyle w:val="a8"/>
              <w:ind w:firstLine="0"/>
              <w:rPr>
                <w:color w:val="auto"/>
                <w:szCs w:val="28"/>
              </w:rPr>
            </w:pPr>
          </w:p>
        </w:tc>
        <w:tc>
          <w:tcPr>
            <w:tcW w:w="1592" w:type="dxa"/>
            <w:gridSpan w:val="2"/>
            <w:tcBorders>
              <w:top w:val="single" w:sz="4" w:space="0" w:color="000000"/>
              <w:left w:val="single" w:sz="4" w:space="0" w:color="auto"/>
              <w:bottom w:val="single" w:sz="4" w:space="0" w:color="000000"/>
              <w:right w:val="single" w:sz="4" w:space="0" w:color="000000"/>
            </w:tcBorders>
            <w:shd w:val="clear" w:color="auto" w:fill="auto"/>
          </w:tcPr>
          <w:p w:rsidR="000449AB" w:rsidRPr="002F115D" w:rsidRDefault="000449AB" w:rsidP="002F115D">
            <w:pPr>
              <w:jc w:val="both"/>
              <w:rPr>
                <w:b/>
                <w:color w:val="000000"/>
                <w:sz w:val="28"/>
                <w:szCs w:val="28"/>
              </w:rPr>
            </w:pPr>
          </w:p>
        </w:tc>
      </w:tr>
      <w:tr w:rsidR="000449AB" w:rsidRPr="00461D2F" w:rsidTr="000C723C">
        <w:trPr>
          <w:tblHeader/>
        </w:trPr>
        <w:tc>
          <w:tcPr>
            <w:tcW w:w="714" w:type="dxa"/>
            <w:gridSpan w:val="2"/>
            <w:tcBorders>
              <w:top w:val="single" w:sz="4" w:space="0" w:color="000000"/>
              <w:left w:val="single" w:sz="4" w:space="0" w:color="000000"/>
              <w:bottom w:val="single" w:sz="4" w:space="0" w:color="000000"/>
              <w:right w:val="single" w:sz="4" w:space="0" w:color="auto"/>
            </w:tcBorders>
            <w:shd w:val="clear" w:color="auto" w:fill="auto"/>
          </w:tcPr>
          <w:p w:rsidR="000449AB" w:rsidRPr="00461D2F" w:rsidRDefault="000449AB" w:rsidP="00467611">
            <w:pPr>
              <w:pStyle w:val="ae"/>
              <w:numPr>
                <w:ilvl w:val="0"/>
                <w:numId w:val="5"/>
              </w:numPr>
              <w:jc w:val="center"/>
              <w:rPr>
                <w:color w:val="000000"/>
                <w:sz w:val="28"/>
                <w:szCs w:val="28"/>
              </w:rPr>
            </w:pPr>
          </w:p>
        </w:tc>
        <w:tc>
          <w:tcPr>
            <w:tcW w:w="5084" w:type="dxa"/>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pStyle w:val="a8"/>
              <w:ind w:firstLine="467"/>
              <w:rPr>
                <w:color w:val="auto"/>
                <w:szCs w:val="28"/>
              </w:rPr>
            </w:pPr>
            <w:r w:rsidRPr="009E4399">
              <w:rPr>
                <w:color w:val="auto"/>
                <w:szCs w:val="28"/>
              </w:rPr>
              <w:t xml:space="preserve">Проведення комплексних перевірок оперативно-службової діяльності та надання практичної допомоги підрозділам Головного управління: </w:t>
            </w:r>
          </w:p>
          <w:p w:rsidR="000449AB" w:rsidRPr="009E4399" w:rsidRDefault="000449AB" w:rsidP="00CF097D">
            <w:pPr>
              <w:pStyle w:val="a8"/>
              <w:ind w:firstLine="467"/>
              <w:rPr>
                <w:color w:val="auto"/>
                <w:szCs w:val="28"/>
              </w:rPr>
            </w:pPr>
            <w:r w:rsidRPr="009E4399">
              <w:rPr>
                <w:color w:val="auto"/>
                <w:szCs w:val="28"/>
              </w:rPr>
              <w:t>- Марківському міськрайонному відділу, ДПРЧ 23 (смт Марківка);</w:t>
            </w:r>
          </w:p>
          <w:p w:rsidR="000449AB" w:rsidRPr="009E4399" w:rsidRDefault="000449AB" w:rsidP="00CF097D">
            <w:pPr>
              <w:pStyle w:val="a8"/>
              <w:ind w:firstLine="467"/>
              <w:rPr>
                <w:color w:val="auto"/>
                <w:szCs w:val="28"/>
              </w:rPr>
            </w:pPr>
            <w:r w:rsidRPr="009E4399">
              <w:rPr>
                <w:color w:val="auto"/>
                <w:szCs w:val="28"/>
              </w:rPr>
              <w:t>- Новоайдарському районному відділу, ДПРЧ 25 (смт Новоайдар),   ДПРЧ 32 (м. Щастя);</w:t>
            </w:r>
          </w:p>
          <w:p w:rsidR="000449AB" w:rsidRPr="009E4399" w:rsidRDefault="000449AB" w:rsidP="00CF097D">
            <w:pPr>
              <w:pStyle w:val="a8"/>
              <w:ind w:firstLine="467"/>
              <w:rPr>
                <w:color w:val="auto"/>
                <w:szCs w:val="28"/>
              </w:rPr>
            </w:pPr>
            <w:r w:rsidRPr="009E4399">
              <w:rPr>
                <w:color w:val="auto"/>
                <w:szCs w:val="28"/>
              </w:rPr>
              <w:t>- Аварійно-рятувальному загону спеціального призначення (м. Лисичанськ)</w:t>
            </w:r>
          </w:p>
        </w:tc>
        <w:tc>
          <w:tcPr>
            <w:tcW w:w="2689"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pStyle w:val="a8"/>
              <w:rPr>
                <w:color w:val="auto"/>
                <w:szCs w:val="28"/>
              </w:rPr>
            </w:pPr>
            <w:r w:rsidRPr="009E4399">
              <w:rPr>
                <w:color w:val="auto"/>
                <w:szCs w:val="28"/>
              </w:rPr>
              <w:t xml:space="preserve">Начальники структурних </w:t>
            </w:r>
          </w:p>
          <w:p w:rsidR="000449AB" w:rsidRPr="009E4399" w:rsidRDefault="000449AB" w:rsidP="00CF097D">
            <w:pPr>
              <w:pStyle w:val="a8"/>
              <w:rPr>
                <w:color w:val="auto"/>
                <w:szCs w:val="28"/>
              </w:rPr>
            </w:pPr>
            <w:r w:rsidRPr="009E4399">
              <w:rPr>
                <w:color w:val="auto"/>
                <w:szCs w:val="28"/>
              </w:rPr>
              <w:t xml:space="preserve">підрозділів </w:t>
            </w:r>
          </w:p>
        </w:tc>
        <w:tc>
          <w:tcPr>
            <w:tcW w:w="1555"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jc w:val="center"/>
              <w:rPr>
                <w:sz w:val="28"/>
                <w:szCs w:val="28"/>
              </w:rPr>
            </w:pPr>
          </w:p>
          <w:p w:rsidR="000449AB" w:rsidRPr="009E4399" w:rsidRDefault="000449AB" w:rsidP="00CF097D">
            <w:pPr>
              <w:jc w:val="center"/>
              <w:rPr>
                <w:sz w:val="28"/>
                <w:szCs w:val="28"/>
              </w:rPr>
            </w:pPr>
          </w:p>
          <w:p w:rsidR="000449AB" w:rsidRPr="009E4399" w:rsidRDefault="000449AB" w:rsidP="00CF097D">
            <w:pPr>
              <w:jc w:val="center"/>
              <w:rPr>
                <w:sz w:val="28"/>
                <w:szCs w:val="28"/>
              </w:rPr>
            </w:pPr>
            <w:r w:rsidRPr="009E4399">
              <w:rPr>
                <w:sz w:val="28"/>
                <w:szCs w:val="28"/>
              </w:rPr>
              <w:t>Квітень</w:t>
            </w:r>
          </w:p>
          <w:p w:rsidR="000449AB" w:rsidRPr="009E4399" w:rsidRDefault="000449AB" w:rsidP="00CF097D">
            <w:pPr>
              <w:jc w:val="center"/>
              <w:rPr>
                <w:sz w:val="28"/>
                <w:szCs w:val="28"/>
              </w:rPr>
            </w:pPr>
            <w:r w:rsidRPr="009E4399">
              <w:rPr>
                <w:sz w:val="28"/>
                <w:szCs w:val="28"/>
              </w:rPr>
              <w:t>Липень</w:t>
            </w:r>
          </w:p>
          <w:p w:rsidR="000449AB" w:rsidRPr="009E4399" w:rsidRDefault="000449AB" w:rsidP="00CF097D">
            <w:pPr>
              <w:jc w:val="center"/>
              <w:rPr>
                <w:sz w:val="28"/>
                <w:szCs w:val="28"/>
              </w:rPr>
            </w:pPr>
          </w:p>
          <w:p w:rsidR="000449AB" w:rsidRPr="009E4399" w:rsidRDefault="000449AB" w:rsidP="00CF097D">
            <w:pPr>
              <w:jc w:val="center"/>
              <w:rPr>
                <w:sz w:val="28"/>
                <w:szCs w:val="28"/>
              </w:rPr>
            </w:pPr>
            <w:r w:rsidRPr="009E4399">
              <w:rPr>
                <w:sz w:val="28"/>
                <w:szCs w:val="28"/>
              </w:rPr>
              <w:t xml:space="preserve">Жовтень </w:t>
            </w:r>
          </w:p>
        </w:tc>
        <w:tc>
          <w:tcPr>
            <w:tcW w:w="4243"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2F115D" w:rsidRDefault="00B40BDD" w:rsidP="00CB6C45">
            <w:pPr>
              <w:pStyle w:val="a8"/>
              <w:ind w:firstLine="0"/>
              <w:rPr>
                <w:color w:val="auto"/>
                <w:szCs w:val="28"/>
              </w:rPr>
            </w:pPr>
            <w:r w:rsidRPr="002F115D">
              <w:rPr>
                <w:color w:val="000000"/>
                <w:szCs w:val="28"/>
              </w:rPr>
              <w:t>Відмінено  у зв’язку з карантином</w:t>
            </w:r>
          </w:p>
        </w:tc>
        <w:tc>
          <w:tcPr>
            <w:tcW w:w="1592" w:type="dxa"/>
            <w:gridSpan w:val="2"/>
            <w:tcBorders>
              <w:top w:val="single" w:sz="4" w:space="0" w:color="000000"/>
              <w:left w:val="single" w:sz="4" w:space="0" w:color="auto"/>
              <w:bottom w:val="single" w:sz="4" w:space="0" w:color="000000"/>
              <w:right w:val="single" w:sz="4" w:space="0" w:color="000000"/>
            </w:tcBorders>
            <w:shd w:val="clear" w:color="auto" w:fill="auto"/>
          </w:tcPr>
          <w:p w:rsidR="000449AB" w:rsidRPr="002F115D" w:rsidRDefault="000449AB" w:rsidP="002F115D">
            <w:pPr>
              <w:jc w:val="both"/>
              <w:rPr>
                <w:b/>
                <w:color w:val="000000"/>
                <w:sz w:val="28"/>
                <w:szCs w:val="28"/>
              </w:rPr>
            </w:pPr>
          </w:p>
        </w:tc>
      </w:tr>
      <w:tr w:rsidR="000449AB" w:rsidRPr="00461D2F" w:rsidTr="00801C3B">
        <w:trPr>
          <w:tblHeader/>
        </w:trPr>
        <w:tc>
          <w:tcPr>
            <w:tcW w:w="15877" w:type="dxa"/>
            <w:gridSpan w:val="11"/>
            <w:tcBorders>
              <w:top w:val="single" w:sz="4" w:space="0" w:color="000000"/>
              <w:left w:val="single" w:sz="4" w:space="0" w:color="000000"/>
              <w:bottom w:val="single" w:sz="4" w:space="0" w:color="000000"/>
              <w:right w:val="single" w:sz="4" w:space="0" w:color="000000"/>
            </w:tcBorders>
            <w:shd w:val="clear" w:color="auto" w:fill="auto"/>
          </w:tcPr>
          <w:p w:rsidR="000449AB" w:rsidRPr="002F115D" w:rsidRDefault="000449AB" w:rsidP="00921B98">
            <w:pPr>
              <w:jc w:val="center"/>
              <w:rPr>
                <w:color w:val="000000"/>
                <w:sz w:val="28"/>
                <w:szCs w:val="28"/>
              </w:rPr>
            </w:pPr>
            <w:r w:rsidRPr="002F115D">
              <w:rPr>
                <w:b/>
                <w:sz w:val="28"/>
                <w:szCs w:val="28"/>
              </w:rPr>
              <w:t>ІV. Робота з персоналом та підготовка кадрів</w:t>
            </w:r>
          </w:p>
        </w:tc>
      </w:tr>
      <w:tr w:rsidR="00216E5C" w:rsidRPr="00461D2F" w:rsidTr="000C723C">
        <w:trPr>
          <w:tblHeader/>
        </w:trPr>
        <w:tc>
          <w:tcPr>
            <w:tcW w:w="714" w:type="dxa"/>
            <w:gridSpan w:val="2"/>
            <w:tcBorders>
              <w:top w:val="single" w:sz="4" w:space="0" w:color="000000"/>
              <w:left w:val="single" w:sz="4" w:space="0" w:color="000000"/>
              <w:bottom w:val="single" w:sz="4" w:space="0" w:color="000000"/>
              <w:right w:val="single" w:sz="4" w:space="0" w:color="auto"/>
            </w:tcBorders>
            <w:shd w:val="clear" w:color="auto" w:fill="auto"/>
          </w:tcPr>
          <w:p w:rsidR="00216E5C" w:rsidRPr="00461D2F" w:rsidRDefault="00216E5C" w:rsidP="00CC1D2F">
            <w:pPr>
              <w:pStyle w:val="ae"/>
              <w:numPr>
                <w:ilvl w:val="0"/>
                <w:numId w:val="6"/>
              </w:numPr>
              <w:jc w:val="center"/>
              <w:rPr>
                <w:color w:val="000000"/>
                <w:sz w:val="28"/>
                <w:szCs w:val="28"/>
              </w:rPr>
            </w:pPr>
          </w:p>
        </w:tc>
        <w:tc>
          <w:tcPr>
            <w:tcW w:w="5084" w:type="dxa"/>
            <w:tcBorders>
              <w:top w:val="single" w:sz="4" w:space="0" w:color="000000"/>
              <w:left w:val="single" w:sz="4" w:space="0" w:color="auto"/>
              <w:bottom w:val="single" w:sz="4" w:space="0" w:color="000000"/>
              <w:right w:val="single" w:sz="4" w:space="0" w:color="auto"/>
            </w:tcBorders>
            <w:shd w:val="clear" w:color="auto" w:fill="auto"/>
          </w:tcPr>
          <w:p w:rsidR="00216E5C" w:rsidRPr="009E4399" w:rsidRDefault="00216E5C" w:rsidP="00CF097D">
            <w:pPr>
              <w:ind w:firstLine="459"/>
              <w:jc w:val="both"/>
            </w:pPr>
            <w:r w:rsidRPr="009E4399">
              <w:rPr>
                <w:rStyle w:val="20"/>
                <w:sz w:val="28"/>
                <w:szCs w:val="28"/>
              </w:rPr>
              <w:t>Призначення випускників закладів освіти цивільного захисту на посади в підрозділах Головного управління</w:t>
            </w:r>
            <w:r w:rsidRPr="009E4399">
              <w:rPr>
                <w:sz w:val="28"/>
                <w:szCs w:val="28"/>
              </w:rPr>
              <w:t xml:space="preserve"> </w:t>
            </w:r>
            <w:r w:rsidRPr="009E4399">
              <w:rPr>
                <w:rStyle w:val="20"/>
                <w:sz w:val="28"/>
                <w:szCs w:val="28"/>
              </w:rPr>
              <w:t>для подальшого проходження служби</w:t>
            </w:r>
          </w:p>
        </w:tc>
        <w:tc>
          <w:tcPr>
            <w:tcW w:w="2689" w:type="dxa"/>
            <w:gridSpan w:val="2"/>
            <w:tcBorders>
              <w:top w:val="single" w:sz="4" w:space="0" w:color="000000"/>
              <w:left w:val="single" w:sz="4" w:space="0" w:color="auto"/>
              <w:bottom w:val="single" w:sz="4" w:space="0" w:color="000000"/>
              <w:right w:val="single" w:sz="4" w:space="0" w:color="auto"/>
            </w:tcBorders>
            <w:shd w:val="clear" w:color="auto" w:fill="auto"/>
          </w:tcPr>
          <w:p w:rsidR="00216E5C" w:rsidRPr="009E4399" w:rsidRDefault="00216E5C" w:rsidP="00CF097D">
            <w:pPr>
              <w:pStyle w:val="a8"/>
              <w:jc w:val="left"/>
              <w:rPr>
                <w:color w:val="auto"/>
              </w:rPr>
            </w:pPr>
            <w:r w:rsidRPr="009E4399">
              <w:rPr>
                <w:color w:val="auto"/>
                <w:szCs w:val="28"/>
              </w:rPr>
              <w:t>Микола ОЛІЙНИК</w:t>
            </w:r>
          </w:p>
        </w:tc>
        <w:tc>
          <w:tcPr>
            <w:tcW w:w="1555" w:type="dxa"/>
            <w:gridSpan w:val="2"/>
            <w:tcBorders>
              <w:top w:val="single" w:sz="4" w:space="0" w:color="000000"/>
              <w:left w:val="single" w:sz="4" w:space="0" w:color="auto"/>
              <w:bottom w:val="single" w:sz="4" w:space="0" w:color="000000"/>
              <w:right w:val="single" w:sz="4" w:space="0" w:color="auto"/>
            </w:tcBorders>
            <w:shd w:val="clear" w:color="auto" w:fill="auto"/>
          </w:tcPr>
          <w:p w:rsidR="00216E5C" w:rsidRPr="009E4399" w:rsidRDefault="00216E5C" w:rsidP="00CF097D">
            <w:pPr>
              <w:pStyle w:val="a8"/>
              <w:jc w:val="center"/>
              <w:rPr>
                <w:color w:val="auto"/>
              </w:rPr>
            </w:pPr>
            <w:r w:rsidRPr="009E4399">
              <w:rPr>
                <w:color w:val="auto"/>
                <w:szCs w:val="28"/>
              </w:rPr>
              <w:t>Березень,</w:t>
            </w:r>
          </w:p>
          <w:p w:rsidR="00216E5C" w:rsidRPr="009E4399" w:rsidRDefault="00216E5C" w:rsidP="00CF097D">
            <w:pPr>
              <w:pStyle w:val="a8"/>
              <w:jc w:val="center"/>
              <w:rPr>
                <w:color w:val="auto"/>
              </w:rPr>
            </w:pPr>
            <w:r w:rsidRPr="009E4399">
              <w:rPr>
                <w:color w:val="auto"/>
                <w:szCs w:val="28"/>
              </w:rPr>
              <w:t>червень,</w:t>
            </w:r>
          </w:p>
          <w:p w:rsidR="00216E5C" w:rsidRPr="009E4399" w:rsidRDefault="00216E5C" w:rsidP="00CF097D">
            <w:pPr>
              <w:ind w:firstLine="34"/>
              <w:jc w:val="center"/>
            </w:pPr>
            <w:r w:rsidRPr="009E4399">
              <w:rPr>
                <w:sz w:val="28"/>
                <w:szCs w:val="28"/>
              </w:rPr>
              <w:t>грудень</w:t>
            </w:r>
          </w:p>
        </w:tc>
        <w:tc>
          <w:tcPr>
            <w:tcW w:w="4243" w:type="dxa"/>
            <w:gridSpan w:val="2"/>
            <w:tcBorders>
              <w:top w:val="single" w:sz="4" w:space="0" w:color="000000"/>
              <w:left w:val="single" w:sz="4" w:space="0" w:color="auto"/>
              <w:bottom w:val="single" w:sz="4" w:space="0" w:color="000000"/>
              <w:right w:val="single" w:sz="4" w:space="0" w:color="auto"/>
            </w:tcBorders>
            <w:shd w:val="clear" w:color="auto" w:fill="auto"/>
          </w:tcPr>
          <w:p w:rsidR="00CB6C45" w:rsidRDefault="00CB6C45" w:rsidP="00CB6C45">
            <w:pPr>
              <w:jc w:val="both"/>
              <w:rPr>
                <w:sz w:val="28"/>
                <w:szCs w:val="28"/>
              </w:rPr>
            </w:pPr>
            <w:r w:rsidRPr="002F115D">
              <w:rPr>
                <w:b/>
                <w:sz w:val="28"/>
                <w:szCs w:val="28"/>
              </w:rPr>
              <w:t>Виконано</w:t>
            </w:r>
          </w:p>
          <w:p w:rsidR="00216E5C" w:rsidRPr="002F115D" w:rsidRDefault="00CB6C45" w:rsidP="002F115D">
            <w:pPr>
              <w:pStyle w:val="western"/>
              <w:spacing w:before="0" w:beforeAutospacing="0" w:after="0"/>
              <w:jc w:val="both"/>
              <w:rPr>
                <w:sz w:val="28"/>
                <w:szCs w:val="28"/>
              </w:rPr>
            </w:pPr>
            <w:r>
              <w:rPr>
                <w:sz w:val="28"/>
                <w:szCs w:val="28"/>
              </w:rPr>
              <w:t xml:space="preserve">Накази Головного </w:t>
            </w:r>
            <w:proofErr w:type="spellStart"/>
            <w:r>
              <w:rPr>
                <w:sz w:val="28"/>
                <w:szCs w:val="28"/>
              </w:rPr>
              <w:t>управіління</w:t>
            </w:r>
            <w:proofErr w:type="spellEnd"/>
            <w:r w:rsidR="00216E5C" w:rsidRPr="002F115D">
              <w:rPr>
                <w:sz w:val="28"/>
                <w:szCs w:val="28"/>
              </w:rPr>
              <w:t xml:space="preserve"> від 02.03.2020 № 67</w:t>
            </w:r>
            <w:r>
              <w:rPr>
                <w:sz w:val="28"/>
                <w:szCs w:val="28"/>
              </w:rPr>
              <w:t xml:space="preserve">,                         </w:t>
            </w:r>
            <w:r w:rsidR="00216E5C" w:rsidRPr="002F115D">
              <w:rPr>
                <w:sz w:val="28"/>
                <w:szCs w:val="28"/>
              </w:rPr>
              <w:t>від 15.06.2020 № 188</w:t>
            </w:r>
          </w:p>
        </w:tc>
        <w:tc>
          <w:tcPr>
            <w:tcW w:w="1592" w:type="dxa"/>
            <w:gridSpan w:val="2"/>
            <w:tcBorders>
              <w:top w:val="single" w:sz="4" w:space="0" w:color="000000"/>
              <w:left w:val="single" w:sz="4" w:space="0" w:color="auto"/>
              <w:bottom w:val="single" w:sz="4" w:space="0" w:color="000000"/>
              <w:right w:val="single" w:sz="4" w:space="0" w:color="000000"/>
            </w:tcBorders>
            <w:shd w:val="clear" w:color="auto" w:fill="auto"/>
          </w:tcPr>
          <w:p w:rsidR="00216E5C" w:rsidRPr="002F115D" w:rsidRDefault="00216E5C" w:rsidP="002F115D">
            <w:pPr>
              <w:jc w:val="both"/>
              <w:rPr>
                <w:b/>
                <w:color w:val="000000"/>
                <w:sz w:val="28"/>
                <w:szCs w:val="28"/>
              </w:rPr>
            </w:pPr>
          </w:p>
        </w:tc>
      </w:tr>
      <w:tr w:rsidR="00216E5C" w:rsidRPr="00461D2F" w:rsidTr="000C723C">
        <w:trPr>
          <w:tblHeader/>
        </w:trPr>
        <w:tc>
          <w:tcPr>
            <w:tcW w:w="714" w:type="dxa"/>
            <w:gridSpan w:val="2"/>
            <w:tcBorders>
              <w:top w:val="single" w:sz="4" w:space="0" w:color="000000"/>
              <w:left w:val="single" w:sz="4" w:space="0" w:color="000000"/>
              <w:bottom w:val="single" w:sz="4" w:space="0" w:color="000000"/>
              <w:right w:val="single" w:sz="4" w:space="0" w:color="auto"/>
            </w:tcBorders>
            <w:shd w:val="clear" w:color="auto" w:fill="auto"/>
          </w:tcPr>
          <w:p w:rsidR="00216E5C" w:rsidRPr="00461D2F" w:rsidRDefault="00216E5C" w:rsidP="00CC1D2F">
            <w:pPr>
              <w:pStyle w:val="ae"/>
              <w:numPr>
                <w:ilvl w:val="0"/>
                <w:numId w:val="6"/>
              </w:numPr>
              <w:jc w:val="center"/>
              <w:rPr>
                <w:color w:val="000000"/>
                <w:sz w:val="28"/>
                <w:szCs w:val="28"/>
              </w:rPr>
            </w:pPr>
          </w:p>
        </w:tc>
        <w:tc>
          <w:tcPr>
            <w:tcW w:w="5084" w:type="dxa"/>
            <w:tcBorders>
              <w:top w:val="single" w:sz="4" w:space="0" w:color="000000"/>
              <w:left w:val="single" w:sz="4" w:space="0" w:color="auto"/>
              <w:bottom w:val="single" w:sz="4" w:space="0" w:color="000000"/>
              <w:right w:val="single" w:sz="4" w:space="0" w:color="auto"/>
            </w:tcBorders>
            <w:shd w:val="clear" w:color="auto" w:fill="auto"/>
          </w:tcPr>
          <w:p w:rsidR="00216E5C" w:rsidRPr="009E4399" w:rsidRDefault="00216E5C" w:rsidP="00CF097D">
            <w:pPr>
              <w:ind w:firstLine="459"/>
              <w:jc w:val="both"/>
              <w:rPr>
                <w:sz w:val="28"/>
                <w:szCs w:val="28"/>
              </w:rPr>
            </w:pPr>
            <w:r w:rsidRPr="009E4399">
              <w:rPr>
                <w:sz w:val="28"/>
                <w:szCs w:val="28"/>
              </w:rPr>
              <w:t xml:space="preserve">Контроль за </w:t>
            </w:r>
            <w:r w:rsidRPr="009E4399">
              <w:rPr>
                <w:sz w:val="28"/>
                <w:szCs w:val="28"/>
                <w:lang w:eastAsia="uk-UA"/>
              </w:rPr>
              <w:t>поданням персоналом</w:t>
            </w:r>
            <w:r w:rsidRPr="009E4399">
              <w:rPr>
                <w:sz w:val="28"/>
                <w:szCs w:val="28"/>
              </w:rPr>
              <w:t xml:space="preserve"> Головного управління</w:t>
            </w:r>
            <w:r w:rsidRPr="009E4399">
              <w:rPr>
                <w:rStyle w:val="rvts0"/>
                <w:sz w:val="28"/>
                <w:szCs w:val="28"/>
              </w:rPr>
              <w:t xml:space="preserve"> </w:t>
            </w:r>
            <w:hyperlink r:id="rId5" w:anchor="_blank" w:history="1">
              <w:r w:rsidRPr="009E4399">
                <w:rPr>
                  <w:rStyle w:val="ab"/>
                  <w:sz w:val="28"/>
                  <w:szCs w:val="28"/>
                  <w:lang w:eastAsia="uk-UA"/>
                </w:rPr>
                <w:t>декларації</w:t>
              </w:r>
            </w:hyperlink>
            <w:r w:rsidRPr="009E4399">
              <w:rPr>
                <w:sz w:val="28"/>
                <w:szCs w:val="28"/>
                <w:lang w:eastAsia="uk-UA"/>
              </w:rPr>
              <w:t xml:space="preserve"> особи, уповноваженої на виконання функцій держави, за 2019 рік шляхом її заповнення на офіційному веб-сайті Національного агентства </w:t>
            </w:r>
            <w:r w:rsidRPr="009E4399">
              <w:rPr>
                <w:rStyle w:val="rvts0"/>
                <w:sz w:val="28"/>
                <w:szCs w:val="28"/>
              </w:rPr>
              <w:t>з питань запобігання корупції</w:t>
            </w:r>
          </w:p>
        </w:tc>
        <w:tc>
          <w:tcPr>
            <w:tcW w:w="2689" w:type="dxa"/>
            <w:gridSpan w:val="2"/>
            <w:tcBorders>
              <w:top w:val="single" w:sz="4" w:space="0" w:color="000000"/>
              <w:left w:val="single" w:sz="4" w:space="0" w:color="auto"/>
              <w:bottom w:val="single" w:sz="4" w:space="0" w:color="000000"/>
              <w:right w:val="single" w:sz="4" w:space="0" w:color="auto"/>
            </w:tcBorders>
            <w:shd w:val="clear" w:color="auto" w:fill="auto"/>
          </w:tcPr>
          <w:p w:rsidR="00216E5C" w:rsidRPr="009E4399" w:rsidRDefault="00216E5C" w:rsidP="00CF097D">
            <w:pPr>
              <w:pStyle w:val="a8"/>
              <w:jc w:val="left"/>
              <w:rPr>
                <w:color w:val="auto"/>
              </w:rPr>
            </w:pPr>
            <w:r w:rsidRPr="009E4399">
              <w:rPr>
                <w:color w:val="auto"/>
                <w:szCs w:val="28"/>
              </w:rPr>
              <w:t>Микола ОЛІЙНИК,</w:t>
            </w:r>
          </w:p>
          <w:p w:rsidR="00216E5C" w:rsidRPr="009E4399" w:rsidRDefault="00216E5C" w:rsidP="00CF097D">
            <w:pPr>
              <w:pStyle w:val="a8"/>
              <w:jc w:val="left"/>
              <w:rPr>
                <w:color w:val="auto"/>
              </w:rPr>
            </w:pPr>
            <w:r w:rsidRPr="009E4399">
              <w:rPr>
                <w:color w:val="auto"/>
                <w:szCs w:val="28"/>
              </w:rPr>
              <w:t>Анатолій ХАЛЬЗЕВ</w:t>
            </w:r>
          </w:p>
        </w:tc>
        <w:tc>
          <w:tcPr>
            <w:tcW w:w="1555" w:type="dxa"/>
            <w:gridSpan w:val="2"/>
            <w:tcBorders>
              <w:top w:val="single" w:sz="4" w:space="0" w:color="000000"/>
              <w:left w:val="single" w:sz="4" w:space="0" w:color="auto"/>
              <w:bottom w:val="single" w:sz="4" w:space="0" w:color="000000"/>
              <w:right w:val="single" w:sz="4" w:space="0" w:color="auto"/>
            </w:tcBorders>
            <w:shd w:val="clear" w:color="auto" w:fill="auto"/>
          </w:tcPr>
          <w:p w:rsidR="00216E5C" w:rsidRPr="009E4399" w:rsidRDefault="00216E5C" w:rsidP="00CF097D">
            <w:pPr>
              <w:ind w:firstLine="34"/>
              <w:jc w:val="center"/>
            </w:pPr>
            <w:r w:rsidRPr="009E4399">
              <w:rPr>
                <w:sz w:val="28"/>
                <w:szCs w:val="28"/>
              </w:rPr>
              <w:t>До 01 квітня</w:t>
            </w:r>
          </w:p>
        </w:tc>
        <w:tc>
          <w:tcPr>
            <w:tcW w:w="4243" w:type="dxa"/>
            <w:gridSpan w:val="2"/>
            <w:tcBorders>
              <w:top w:val="single" w:sz="4" w:space="0" w:color="000000"/>
              <w:left w:val="single" w:sz="4" w:space="0" w:color="auto"/>
              <w:bottom w:val="single" w:sz="4" w:space="0" w:color="000000"/>
              <w:right w:val="single" w:sz="4" w:space="0" w:color="auto"/>
            </w:tcBorders>
            <w:shd w:val="clear" w:color="auto" w:fill="auto"/>
          </w:tcPr>
          <w:p w:rsidR="00216E5C" w:rsidRPr="00CB6C45" w:rsidRDefault="00216E5C" w:rsidP="002F115D">
            <w:pPr>
              <w:pStyle w:val="a5"/>
              <w:spacing w:before="0" w:beforeAutospacing="0" w:after="0"/>
              <w:jc w:val="both"/>
              <w:rPr>
                <w:b/>
                <w:sz w:val="28"/>
                <w:szCs w:val="28"/>
                <w:lang w:val="ru-RU"/>
              </w:rPr>
            </w:pPr>
            <w:proofErr w:type="spellStart"/>
            <w:r w:rsidRPr="00CB6C45">
              <w:rPr>
                <w:b/>
                <w:sz w:val="28"/>
                <w:szCs w:val="28"/>
                <w:lang w:val="ru-RU"/>
              </w:rPr>
              <w:t>Виконано</w:t>
            </w:r>
            <w:proofErr w:type="spellEnd"/>
          </w:p>
          <w:p w:rsidR="00216E5C" w:rsidRPr="002F115D" w:rsidRDefault="00216E5C" w:rsidP="00CB6C45">
            <w:pPr>
              <w:pStyle w:val="a5"/>
              <w:spacing w:before="0" w:beforeAutospacing="0" w:after="0"/>
              <w:jc w:val="both"/>
              <w:rPr>
                <w:sz w:val="28"/>
                <w:szCs w:val="28"/>
                <w:lang w:val="ru-RU"/>
              </w:rPr>
            </w:pPr>
            <w:r w:rsidRPr="002F115D">
              <w:rPr>
                <w:sz w:val="28"/>
                <w:szCs w:val="28"/>
                <w:lang w:val="ru-RU"/>
              </w:rPr>
              <w:t xml:space="preserve">Наказ </w:t>
            </w:r>
            <w:r w:rsidR="00CB6C45">
              <w:rPr>
                <w:sz w:val="28"/>
                <w:szCs w:val="28"/>
                <w:lang w:val="ru-RU"/>
              </w:rPr>
              <w:t xml:space="preserve">Головного управління              </w:t>
            </w:r>
            <w:r w:rsidR="00CB6C45" w:rsidRPr="002F115D">
              <w:rPr>
                <w:sz w:val="28"/>
                <w:szCs w:val="28"/>
                <w:lang w:val="ru-RU"/>
              </w:rPr>
              <w:t>від 31.01.2020</w:t>
            </w:r>
            <w:r w:rsidRPr="002F115D">
              <w:rPr>
                <w:sz w:val="28"/>
                <w:szCs w:val="28"/>
                <w:lang w:val="ru-RU"/>
              </w:rPr>
              <w:t xml:space="preserve">№ 40 </w:t>
            </w:r>
          </w:p>
        </w:tc>
        <w:tc>
          <w:tcPr>
            <w:tcW w:w="1592" w:type="dxa"/>
            <w:gridSpan w:val="2"/>
            <w:tcBorders>
              <w:top w:val="single" w:sz="4" w:space="0" w:color="000000"/>
              <w:left w:val="single" w:sz="4" w:space="0" w:color="auto"/>
              <w:bottom w:val="single" w:sz="4" w:space="0" w:color="000000"/>
              <w:right w:val="single" w:sz="4" w:space="0" w:color="000000"/>
            </w:tcBorders>
            <w:shd w:val="clear" w:color="auto" w:fill="auto"/>
          </w:tcPr>
          <w:p w:rsidR="00216E5C" w:rsidRPr="002F115D" w:rsidRDefault="00216E5C" w:rsidP="002F115D">
            <w:pPr>
              <w:jc w:val="both"/>
              <w:rPr>
                <w:b/>
                <w:color w:val="000000"/>
                <w:sz w:val="28"/>
                <w:szCs w:val="28"/>
              </w:rPr>
            </w:pPr>
          </w:p>
        </w:tc>
      </w:tr>
      <w:tr w:rsidR="00216E5C" w:rsidRPr="00461D2F" w:rsidTr="000C723C">
        <w:trPr>
          <w:tblHeader/>
        </w:trPr>
        <w:tc>
          <w:tcPr>
            <w:tcW w:w="714" w:type="dxa"/>
            <w:gridSpan w:val="2"/>
            <w:tcBorders>
              <w:top w:val="single" w:sz="4" w:space="0" w:color="000000"/>
              <w:left w:val="single" w:sz="4" w:space="0" w:color="000000"/>
              <w:bottom w:val="single" w:sz="4" w:space="0" w:color="000000"/>
              <w:right w:val="single" w:sz="4" w:space="0" w:color="auto"/>
            </w:tcBorders>
            <w:shd w:val="clear" w:color="auto" w:fill="auto"/>
          </w:tcPr>
          <w:p w:rsidR="00216E5C" w:rsidRPr="00461D2F" w:rsidRDefault="00216E5C" w:rsidP="00CC1D2F">
            <w:pPr>
              <w:pStyle w:val="ae"/>
              <w:numPr>
                <w:ilvl w:val="0"/>
                <w:numId w:val="6"/>
              </w:numPr>
              <w:jc w:val="center"/>
              <w:rPr>
                <w:color w:val="000000"/>
                <w:sz w:val="28"/>
                <w:szCs w:val="28"/>
              </w:rPr>
            </w:pPr>
          </w:p>
        </w:tc>
        <w:tc>
          <w:tcPr>
            <w:tcW w:w="5084" w:type="dxa"/>
            <w:tcBorders>
              <w:top w:val="single" w:sz="4" w:space="0" w:color="000000"/>
              <w:left w:val="single" w:sz="4" w:space="0" w:color="auto"/>
              <w:bottom w:val="single" w:sz="4" w:space="0" w:color="000000"/>
              <w:right w:val="single" w:sz="4" w:space="0" w:color="auto"/>
            </w:tcBorders>
            <w:shd w:val="clear" w:color="auto" w:fill="auto"/>
          </w:tcPr>
          <w:p w:rsidR="00216E5C" w:rsidRPr="009E4399" w:rsidRDefault="00216E5C" w:rsidP="00CF097D">
            <w:pPr>
              <w:ind w:firstLine="459"/>
              <w:jc w:val="both"/>
              <w:rPr>
                <w:sz w:val="28"/>
                <w:szCs w:val="28"/>
              </w:rPr>
            </w:pPr>
            <w:r w:rsidRPr="009E4399">
              <w:rPr>
                <w:sz w:val="28"/>
                <w:szCs w:val="28"/>
              </w:rPr>
              <w:t>Організація та участь</w:t>
            </w:r>
            <w:r w:rsidRPr="009E4399">
              <w:rPr>
                <w:rStyle w:val="ac"/>
                <w:sz w:val="28"/>
                <w:szCs w:val="28"/>
              </w:rPr>
              <w:t xml:space="preserve"> у роботі Комісій з персонального розподілу випускників закладів вищої освіти цивільного захисту, які навчаються за державним замовленням, для проходження служби цивільного захисту в</w:t>
            </w:r>
            <w:r w:rsidRPr="009E4399">
              <w:rPr>
                <w:sz w:val="28"/>
                <w:szCs w:val="28"/>
              </w:rPr>
              <w:t xml:space="preserve"> органах та підрозділах ДСНС</w:t>
            </w:r>
          </w:p>
        </w:tc>
        <w:tc>
          <w:tcPr>
            <w:tcW w:w="2689" w:type="dxa"/>
            <w:gridSpan w:val="2"/>
            <w:tcBorders>
              <w:top w:val="single" w:sz="4" w:space="0" w:color="000000"/>
              <w:left w:val="single" w:sz="4" w:space="0" w:color="auto"/>
              <w:bottom w:val="single" w:sz="4" w:space="0" w:color="000000"/>
              <w:right w:val="single" w:sz="4" w:space="0" w:color="auto"/>
            </w:tcBorders>
            <w:shd w:val="clear" w:color="auto" w:fill="auto"/>
          </w:tcPr>
          <w:p w:rsidR="00216E5C" w:rsidRPr="009E4399" w:rsidRDefault="00216E5C" w:rsidP="00CF097D">
            <w:pPr>
              <w:pStyle w:val="a8"/>
              <w:jc w:val="left"/>
              <w:rPr>
                <w:color w:val="auto"/>
                <w:szCs w:val="28"/>
              </w:rPr>
            </w:pPr>
            <w:r w:rsidRPr="009E4399">
              <w:rPr>
                <w:color w:val="auto"/>
                <w:szCs w:val="28"/>
              </w:rPr>
              <w:t>Микола ОЛІЙНИК</w:t>
            </w:r>
          </w:p>
        </w:tc>
        <w:tc>
          <w:tcPr>
            <w:tcW w:w="1555" w:type="dxa"/>
            <w:gridSpan w:val="2"/>
            <w:tcBorders>
              <w:top w:val="single" w:sz="4" w:space="0" w:color="000000"/>
              <w:left w:val="single" w:sz="4" w:space="0" w:color="auto"/>
              <w:bottom w:val="single" w:sz="4" w:space="0" w:color="000000"/>
              <w:right w:val="single" w:sz="4" w:space="0" w:color="auto"/>
            </w:tcBorders>
            <w:shd w:val="clear" w:color="auto" w:fill="auto"/>
          </w:tcPr>
          <w:p w:rsidR="00216E5C" w:rsidRPr="009E4399" w:rsidRDefault="00216E5C" w:rsidP="00CF097D">
            <w:pPr>
              <w:ind w:firstLine="34"/>
              <w:jc w:val="center"/>
              <w:rPr>
                <w:sz w:val="28"/>
                <w:szCs w:val="28"/>
              </w:rPr>
            </w:pPr>
            <w:r w:rsidRPr="009E4399">
              <w:rPr>
                <w:sz w:val="28"/>
                <w:szCs w:val="28"/>
              </w:rPr>
              <w:t>Лютий – квітень</w:t>
            </w:r>
          </w:p>
        </w:tc>
        <w:tc>
          <w:tcPr>
            <w:tcW w:w="4243" w:type="dxa"/>
            <w:gridSpan w:val="2"/>
            <w:tcBorders>
              <w:top w:val="single" w:sz="4" w:space="0" w:color="000000"/>
              <w:left w:val="single" w:sz="4" w:space="0" w:color="auto"/>
              <w:bottom w:val="single" w:sz="4" w:space="0" w:color="000000"/>
              <w:right w:val="single" w:sz="4" w:space="0" w:color="auto"/>
            </w:tcBorders>
            <w:shd w:val="clear" w:color="auto" w:fill="auto"/>
          </w:tcPr>
          <w:p w:rsidR="00CB6C45" w:rsidRPr="00CB6C45" w:rsidRDefault="00CB6C45" w:rsidP="00CB6C45">
            <w:pPr>
              <w:pStyle w:val="a5"/>
              <w:spacing w:before="0" w:beforeAutospacing="0" w:after="0"/>
              <w:jc w:val="both"/>
              <w:rPr>
                <w:b/>
                <w:sz w:val="28"/>
                <w:szCs w:val="28"/>
                <w:lang w:val="ru-RU"/>
              </w:rPr>
            </w:pPr>
            <w:proofErr w:type="spellStart"/>
            <w:r w:rsidRPr="00CB6C45">
              <w:rPr>
                <w:b/>
                <w:sz w:val="28"/>
                <w:szCs w:val="28"/>
                <w:lang w:val="ru-RU"/>
              </w:rPr>
              <w:t>Виконано</w:t>
            </w:r>
            <w:proofErr w:type="spellEnd"/>
          </w:p>
          <w:p w:rsidR="00216E5C" w:rsidRPr="002F115D" w:rsidRDefault="00CB6C45" w:rsidP="002F115D">
            <w:pPr>
              <w:pStyle w:val="western"/>
              <w:spacing w:before="0" w:beforeAutospacing="0" w:after="0"/>
              <w:jc w:val="both"/>
              <w:rPr>
                <w:sz w:val="28"/>
                <w:szCs w:val="28"/>
              </w:rPr>
            </w:pPr>
            <w:r>
              <w:rPr>
                <w:sz w:val="28"/>
                <w:szCs w:val="28"/>
              </w:rPr>
              <w:t>Взято</w:t>
            </w:r>
            <w:r w:rsidR="00216E5C" w:rsidRPr="002F115D">
              <w:rPr>
                <w:sz w:val="28"/>
                <w:szCs w:val="28"/>
              </w:rPr>
              <w:t xml:space="preserve"> участь в режимі </w:t>
            </w:r>
            <w:proofErr w:type="spellStart"/>
            <w:r w:rsidR="00216E5C" w:rsidRPr="002F115D">
              <w:rPr>
                <w:sz w:val="28"/>
                <w:szCs w:val="28"/>
              </w:rPr>
              <w:t>відеоконференції</w:t>
            </w:r>
            <w:proofErr w:type="spellEnd"/>
            <w:r w:rsidR="00216E5C" w:rsidRPr="002F115D">
              <w:rPr>
                <w:sz w:val="28"/>
                <w:szCs w:val="28"/>
              </w:rPr>
              <w:t xml:space="preserve"> 08.05.2020</w:t>
            </w:r>
          </w:p>
        </w:tc>
        <w:tc>
          <w:tcPr>
            <w:tcW w:w="1592" w:type="dxa"/>
            <w:gridSpan w:val="2"/>
            <w:tcBorders>
              <w:top w:val="single" w:sz="4" w:space="0" w:color="000000"/>
              <w:left w:val="single" w:sz="4" w:space="0" w:color="auto"/>
              <w:bottom w:val="single" w:sz="4" w:space="0" w:color="000000"/>
              <w:right w:val="single" w:sz="4" w:space="0" w:color="000000"/>
            </w:tcBorders>
            <w:shd w:val="clear" w:color="auto" w:fill="auto"/>
          </w:tcPr>
          <w:p w:rsidR="00216E5C" w:rsidRPr="002F115D" w:rsidRDefault="00216E5C" w:rsidP="002F115D">
            <w:pPr>
              <w:jc w:val="both"/>
              <w:rPr>
                <w:b/>
                <w:color w:val="000000"/>
                <w:sz w:val="28"/>
                <w:szCs w:val="28"/>
              </w:rPr>
            </w:pPr>
          </w:p>
        </w:tc>
      </w:tr>
      <w:tr w:rsidR="000449AB" w:rsidRPr="00461D2F" w:rsidTr="000C723C">
        <w:trPr>
          <w:tblHeader/>
        </w:trPr>
        <w:tc>
          <w:tcPr>
            <w:tcW w:w="714" w:type="dxa"/>
            <w:gridSpan w:val="2"/>
            <w:tcBorders>
              <w:top w:val="single" w:sz="4" w:space="0" w:color="000000"/>
              <w:left w:val="single" w:sz="4" w:space="0" w:color="000000"/>
              <w:bottom w:val="single" w:sz="4" w:space="0" w:color="000000"/>
              <w:right w:val="single" w:sz="4" w:space="0" w:color="auto"/>
            </w:tcBorders>
            <w:shd w:val="clear" w:color="auto" w:fill="auto"/>
          </w:tcPr>
          <w:p w:rsidR="000449AB" w:rsidRPr="00461D2F" w:rsidRDefault="000449AB" w:rsidP="00CC1D2F">
            <w:pPr>
              <w:pStyle w:val="ae"/>
              <w:numPr>
                <w:ilvl w:val="0"/>
                <w:numId w:val="6"/>
              </w:numPr>
              <w:jc w:val="center"/>
              <w:rPr>
                <w:color w:val="000000"/>
                <w:sz w:val="28"/>
                <w:szCs w:val="28"/>
              </w:rPr>
            </w:pPr>
          </w:p>
        </w:tc>
        <w:tc>
          <w:tcPr>
            <w:tcW w:w="5084" w:type="dxa"/>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ind w:firstLine="459"/>
              <w:jc w:val="both"/>
              <w:rPr>
                <w:sz w:val="28"/>
                <w:szCs w:val="28"/>
              </w:rPr>
            </w:pPr>
            <w:r w:rsidRPr="009E4399">
              <w:rPr>
                <w:sz w:val="28"/>
                <w:szCs w:val="28"/>
              </w:rPr>
              <w:t xml:space="preserve">Організація підвищення кваліфікації (спеціалізації): </w:t>
            </w:r>
          </w:p>
          <w:p w:rsidR="000449AB" w:rsidRPr="009E4399" w:rsidRDefault="000449AB" w:rsidP="00CF097D">
            <w:pPr>
              <w:ind w:firstLine="459"/>
              <w:jc w:val="both"/>
              <w:rPr>
                <w:sz w:val="28"/>
                <w:szCs w:val="28"/>
              </w:rPr>
            </w:pPr>
            <w:r w:rsidRPr="009E4399">
              <w:rPr>
                <w:sz w:val="28"/>
                <w:szCs w:val="28"/>
              </w:rPr>
              <w:t>осіб середнього та старшого начальницького складу служби цивільного захисту у закладах вищої освіти цивільного захисту (післядипломна освіта)</w:t>
            </w:r>
          </w:p>
          <w:p w:rsidR="000449AB" w:rsidRPr="009E4399" w:rsidRDefault="000449AB" w:rsidP="00CF097D">
            <w:pPr>
              <w:ind w:firstLine="459"/>
              <w:jc w:val="both"/>
              <w:rPr>
                <w:sz w:val="28"/>
                <w:szCs w:val="28"/>
              </w:rPr>
            </w:pPr>
            <w:r w:rsidRPr="009E4399">
              <w:rPr>
                <w:sz w:val="28"/>
                <w:szCs w:val="28"/>
              </w:rPr>
              <w:t>психологів органів і підрозділів ДСНС за Типовою навчальною програмою підвищення кваліфікації психологів з психологічного супроводу учасників АТО та ООС (наказ МВС від 31.10.2019 № 916)</w:t>
            </w:r>
          </w:p>
        </w:tc>
        <w:tc>
          <w:tcPr>
            <w:tcW w:w="2689"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pStyle w:val="a8"/>
              <w:jc w:val="left"/>
              <w:rPr>
                <w:color w:val="auto"/>
                <w:szCs w:val="28"/>
              </w:rPr>
            </w:pPr>
          </w:p>
          <w:p w:rsidR="000449AB" w:rsidRPr="009E4399" w:rsidRDefault="000449AB" w:rsidP="00CF097D">
            <w:pPr>
              <w:pStyle w:val="a8"/>
              <w:jc w:val="left"/>
              <w:rPr>
                <w:color w:val="auto"/>
                <w:szCs w:val="28"/>
              </w:rPr>
            </w:pPr>
            <w:r w:rsidRPr="009E4399">
              <w:rPr>
                <w:color w:val="auto"/>
                <w:szCs w:val="28"/>
              </w:rPr>
              <w:t>Микола ОЛІЙНИК</w:t>
            </w:r>
          </w:p>
          <w:p w:rsidR="000449AB" w:rsidRPr="009E4399" w:rsidRDefault="000449AB" w:rsidP="00CF097D">
            <w:pPr>
              <w:pStyle w:val="a8"/>
              <w:jc w:val="left"/>
              <w:rPr>
                <w:color w:val="auto"/>
                <w:szCs w:val="28"/>
              </w:rPr>
            </w:pPr>
          </w:p>
          <w:p w:rsidR="000449AB" w:rsidRPr="009E4399" w:rsidRDefault="000449AB" w:rsidP="00CF097D">
            <w:pPr>
              <w:pStyle w:val="a8"/>
              <w:jc w:val="left"/>
              <w:rPr>
                <w:color w:val="auto"/>
                <w:szCs w:val="28"/>
              </w:rPr>
            </w:pPr>
            <w:r w:rsidRPr="009E4399">
              <w:rPr>
                <w:color w:val="auto"/>
                <w:szCs w:val="28"/>
              </w:rPr>
              <w:t>Юлія СІМЕЙКО</w:t>
            </w:r>
          </w:p>
        </w:tc>
        <w:tc>
          <w:tcPr>
            <w:tcW w:w="1555"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ind w:firstLine="34"/>
              <w:jc w:val="center"/>
              <w:rPr>
                <w:sz w:val="28"/>
                <w:szCs w:val="28"/>
              </w:rPr>
            </w:pPr>
            <w:r w:rsidRPr="009E4399">
              <w:rPr>
                <w:sz w:val="28"/>
                <w:szCs w:val="28"/>
              </w:rPr>
              <w:t>За окремими планами</w:t>
            </w:r>
          </w:p>
          <w:p w:rsidR="000449AB" w:rsidRPr="009E4399" w:rsidRDefault="000449AB" w:rsidP="00CF097D">
            <w:pPr>
              <w:ind w:firstLine="34"/>
              <w:jc w:val="center"/>
              <w:rPr>
                <w:sz w:val="28"/>
                <w:szCs w:val="28"/>
              </w:rPr>
            </w:pPr>
          </w:p>
        </w:tc>
        <w:tc>
          <w:tcPr>
            <w:tcW w:w="4243" w:type="dxa"/>
            <w:gridSpan w:val="2"/>
            <w:tcBorders>
              <w:top w:val="single" w:sz="4" w:space="0" w:color="000000"/>
              <w:left w:val="single" w:sz="4" w:space="0" w:color="auto"/>
              <w:bottom w:val="single" w:sz="4" w:space="0" w:color="000000"/>
              <w:right w:val="single" w:sz="4" w:space="0" w:color="auto"/>
            </w:tcBorders>
            <w:shd w:val="clear" w:color="auto" w:fill="auto"/>
          </w:tcPr>
          <w:p w:rsidR="00CB6C45" w:rsidRPr="00CB6C45" w:rsidRDefault="00CB6C45" w:rsidP="00CB6C45">
            <w:pPr>
              <w:pStyle w:val="a5"/>
              <w:spacing w:before="0" w:beforeAutospacing="0" w:after="0"/>
              <w:jc w:val="both"/>
              <w:rPr>
                <w:b/>
                <w:sz w:val="28"/>
                <w:szCs w:val="28"/>
                <w:lang w:val="ru-RU"/>
              </w:rPr>
            </w:pPr>
            <w:proofErr w:type="spellStart"/>
            <w:r w:rsidRPr="00CB6C45">
              <w:rPr>
                <w:b/>
                <w:sz w:val="28"/>
                <w:szCs w:val="28"/>
                <w:lang w:val="ru-RU"/>
              </w:rPr>
              <w:t>Виконано</w:t>
            </w:r>
            <w:proofErr w:type="spellEnd"/>
          </w:p>
          <w:p w:rsidR="00155C3F" w:rsidRPr="002F115D" w:rsidRDefault="00155C3F" w:rsidP="002F115D">
            <w:pPr>
              <w:suppressAutoHyphens w:val="0"/>
              <w:jc w:val="both"/>
              <w:rPr>
                <w:color w:val="00000A"/>
                <w:sz w:val="28"/>
                <w:szCs w:val="28"/>
                <w:lang w:eastAsia="uk-UA"/>
              </w:rPr>
            </w:pPr>
            <w:r w:rsidRPr="002F115D">
              <w:rPr>
                <w:color w:val="000000"/>
                <w:sz w:val="28"/>
                <w:szCs w:val="28"/>
                <w:lang w:eastAsia="uk-UA"/>
              </w:rPr>
              <w:t>Підвищення кваліфікації пройшли 14 осіб</w:t>
            </w:r>
          </w:p>
          <w:p w:rsidR="000449AB" w:rsidRPr="002F115D" w:rsidRDefault="000449AB" w:rsidP="002F115D">
            <w:pPr>
              <w:widowControl w:val="0"/>
              <w:snapToGrid w:val="0"/>
              <w:jc w:val="both"/>
              <w:rPr>
                <w:sz w:val="28"/>
                <w:szCs w:val="28"/>
              </w:rPr>
            </w:pPr>
          </w:p>
        </w:tc>
        <w:tc>
          <w:tcPr>
            <w:tcW w:w="1592" w:type="dxa"/>
            <w:gridSpan w:val="2"/>
            <w:tcBorders>
              <w:top w:val="single" w:sz="4" w:space="0" w:color="000000"/>
              <w:left w:val="single" w:sz="4" w:space="0" w:color="auto"/>
              <w:bottom w:val="single" w:sz="4" w:space="0" w:color="000000"/>
              <w:right w:val="single" w:sz="4" w:space="0" w:color="000000"/>
            </w:tcBorders>
            <w:shd w:val="clear" w:color="auto" w:fill="auto"/>
          </w:tcPr>
          <w:p w:rsidR="000449AB" w:rsidRPr="002F115D" w:rsidRDefault="000449AB" w:rsidP="002F115D">
            <w:pPr>
              <w:jc w:val="both"/>
              <w:rPr>
                <w:b/>
                <w:color w:val="000000"/>
                <w:sz w:val="28"/>
                <w:szCs w:val="28"/>
              </w:rPr>
            </w:pPr>
          </w:p>
        </w:tc>
      </w:tr>
      <w:tr w:rsidR="000449AB" w:rsidRPr="00461D2F" w:rsidTr="00801C3B">
        <w:trPr>
          <w:trHeight w:val="3864"/>
          <w:tblHeader/>
        </w:trPr>
        <w:tc>
          <w:tcPr>
            <w:tcW w:w="714" w:type="dxa"/>
            <w:gridSpan w:val="2"/>
            <w:tcBorders>
              <w:top w:val="single" w:sz="4" w:space="0" w:color="000000"/>
              <w:left w:val="single" w:sz="4" w:space="0" w:color="000000"/>
              <w:right w:val="single" w:sz="4" w:space="0" w:color="auto"/>
            </w:tcBorders>
            <w:shd w:val="clear" w:color="auto" w:fill="auto"/>
          </w:tcPr>
          <w:p w:rsidR="000449AB" w:rsidRPr="00461D2F" w:rsidRDefault="000449AB" w:rsidP="00CC1D2F">
            <w:pPr>
              <w:pStyle w:val="ae"/>
              <w:numPr>
                <w:ilvl w:val="0"/>
                <w:numId w:val="6"/>
              </w:numPr>
              <w:jc w:val="center"/>
              <w:rPr>
                <w:color w:val="000000"/>
                <w:sz w:val="28"/>
                <w:szCs w:val="28"/>
              </w:rPr>
            </w:pPr>
          </w:p>
        </w:tc>
        <w:tc>
          <w:tcPr>
            <w:tcW w:w="5084" w:type="dxa"/>
            <w:tcBorders>
              <w:top w:val="single" w:sz="4" w:space="0" w:color="000000"/>
              <w:left w:val="single" w:sz="4" w:space="0" w:color="auto"/>
              <w:right w:val="single" w:sz="4" w:space="0" w:color="auto"/>
            </w:tcBorders>
            <w:shd w:val="clear" w:color="auto" w:fill="auto"/>
          </w:tcPr>
          <w:p w:rsidR="000449AB" w:rsidRPr="009E4399" w:rsidRDefault="000449AB" w:rsidP="00CF097D">
            <w:pPr>
              <w:ind w:firstLine="459"/>
              <w:jc w:val="both"/>
              <w:rPr>
                <w:sz w:val="28"/>
                <w:szCs w:val="28"/>
              </w:rPr>
            </w:pPr>
            <w:r w:rsidRPr="009E4399">
              <w:rPr>
                <w:sz w:val="28"/>
                <w:szCs w:val="28"/>
              </w:rPr>
              <w:t>Організаційне забезпечення  проведення засідань:</w:t>
            </w:r>
          </w:p>
          <w:p w:rsidR="000449AB" w:rsidRPr="009E4399" w:rsidRDefault="000449AB" w:rsidP="00CF097D">
            <w:pPr>
              <w:ind w:firstLine="459"/>
              <w:jc w:val="both"/>
              <w:rPr>
                <w:sz w:val="28"/>
                <w:szCs w:val="28"/>
              </w:rPr>
            </w:pPr>
            <w:r w:rsidRPr="009E4399">
              <w:rPr>
                <w:sz w:val="28"/>
                <w:szCs w:val="28"/>
              </w:rPr>
              <w:t>атестаційної комісії Головного управління</w:t>
            </w:r>
          </w:p>
          <w:p w:rsidR="000449AB" w:rsidRPr="009E4399" w:rsidRDefault="000449AB" w:rsidP="00CF097D">
            <w:pPr>
              <w:ind w:firstLine="459"/>
              <w:jc w:val="both"/>
              <w:rPr>
                <w:sz w:val="28"/>
                <w:szCs w:val="28"/>
              </w:rPr>
            </w:pPr>
            <w:r w:rsidRPr="009E4399">
              <w:rPr>
                <w:sz w:val="28"/>
                <w:szCs w:val="28"/>
              </w:rPr>
              <w:t>комісії для розгляду питань, пов’язаних із встановленням статусу учасника війни у Головному управлінні</w:t>
            </w:r>
          </w:p>
        </w:tc>
        <w:tc>
          <w:tcPr>
            <w:tcW w:w="2689" w:type="dxa"/>
            <w:gridSpan w:val="2"/>
            <w:tcBorders>
              <w:top w:val="single" w:sz="4" w:space="0" w:color="000000"/>
              <w:left w:val="single" w:sz="4" w:space="0" w:color="auto"/>
              <w:right w:val="single" w:sz="4" w:space="0" w:color="auto"/>
            </w:tcBorders>
            <w:shd w:val="clear" w:color="auto" w:fill="auto"/>
          </w:tcPr>
          <w:p w:rsidR="000449AB" w:rsidRPr="009E4399" w:rsidRDefault="000449AB" w:rsidP="00CF097D">
            <w:pPr>
              <w:pStyle w:val="a8"/>
              <w:jc w:val="left"/>
              <w:rPr>
                <w:color w:val="auto"/>
                <w:szCs w:val="28"/>
              </w:rPr>
            </w:pPr>
            <w:r w:rsidRPr="009E4399">
              <w:rPr>
                <w:color w:val="auto"/>
                <w:szCs w:val="28"/>
              </w:rPr>
              <w:t>Микола ОЛІЙНИК</w:t>
            </w:r>
          </w:p>
        </w:tc>
        <w:tc>
          <w:tcPr>
            <w:tcW w:w="1555" w:type="dxa"/>
            <w:gridSpan w:val="2"/>
            <w:tcBorders>
              <w:top w:val="single" w:sz="4" w:space="0" w:color="000000"/>
              <w:left w:val="single" w:sz="4" w:space="0" w:color="auto"/>
              <w:right w:val="single" w:sz="4" w:space="0" w:color="auto"/>
            </w:tcBorders>
            <w:shd w:val="clear" w:color="auto" w:fill="auto"/>
          </w:tcPr>
          <w:p w:rsidR="000449AB" w:rsidRPr="009E4399" w:rsidRDefault="000449AB" w:rsidP="00CF097D">
            <w:pPr>
              <w:ind w:firstLine="34"/>
              <w:jc w:val="center"/>
              <w:rPr>
                <w:sz w:val="28"/>
                <w:szCs w:val="28"/>
              </w:rPr>
            </w:pPr>
            <w:r w:rsidRPr="009E4399">
              <w:rPr>
                <w:sz w:val="28"/>
                <w:szCs w:val="28"/>
              </w:rPr>
              <w:t>За необхідністю</w:t>
            </w:r>
          </w:p>
          <w:p w:rsidR="000449AB" w:rsidRPr="009E4399" w:rsidRDefault="000449AB" w:rsidP="00CF097D">
            <w:pPr>
              <w:ind w:firstLine="34"/>
              <w:jc w:val="center"/>
              <w:rPr>
                <w:sz w:val="28"/>
                <w:szCs w:val="28"/>
              </w:rPr>
            </w:pPr>
          </w:p>
        </w:tc>
        <w:tc>
          <w:tcPr>
            <w:tcW w:w="4243" w:type="dxa"/>
            <w:gridSpan w:val="2"/>
            <w:tcBorders>
              <w:top w:val="single" w:sz="4" w:space="0" w:color="000000"/>
              <w:left w:val="single" w:sz="4" w:space="0" w:color="auto"/>
              <w:right w:val="single" w:sz="4" w:space="0" w:color="auto"/>
            </w:tcBorders>
            <w:shd w:val="clear" w:color="auto" w:fill="auto"/>
          </w:tcPr>
          <w:p w:rsidR="00CB6C45" w:rsidRPr="00CB6C45" w:rsidRDefault="00CB6C45" w:rsidP="00CB6C45">
            <w:pPr>
              <w:pStyle w:val="a5"/>
              <w:spacing w:before="0" w:beforeAutospacing="0" w:after="0"/>
              <w:jc w:val="both"/>
              <w:rPr>
                <w:b/>
                <w:sz w:val="28"/>
                <w:szCs w:val="28"/>
                <w:lang w:val="ru-RU"/>
              </w:rPr>
            </w:pPr>
            <w:proofErr w:type="spellStart"/>
            <w:r w:rsidRPr="00CB6C45">
              <w:rPr>
                <w:b/>
                <w:sz w:val="28"/>
                <w:szCs w:val="28"/>
                <w:lang w:val="ru-RU"/>
              </w:rPr>
              <w:t>Виконано</w:t>
            </w:r>
            <w:proofErr w:type="spellEnd"/>
          </w:p>
          <w:p w:rsidR="00155C3F" w:rsidRPr="002F115D" w:rsidRDefault="00155C3F" w:rsidP="002F115D">
            <w:pPr>
              <w:suppressAutoHyphens w:val="0"/>
              <w:jc w:val="both"/>
              <w:rPr>
                <w:color w:val="00000A"/>
                <w:sz w:val="28"/>
                <w:szCs w:val="28"/>
                <w:lang w:eastAsia="uk-UA"/>
              </w:rPr>
            </w:pPr>
            <w:r w:rsidRPr="002F115D">
              <w:rPr>
                <w:color w:val="000000"/>
                <w:sz w:val="28"/>
                <w:szCs w:val="28"/>
                <w:lang w:eastAsia="uk-UA"/>
              </w:rPr>
              <w:t>Проведено</w:t>
            </w:r>
            <w:r w:rsidR="00CB6C45">
              <w:rPr>
                <w:color w:val="00000A"/>
                <w:sz w:val="28"/>
                <w:szCs w:val="28"/>
                <w:lang w:eastAsia="uk-UA"/>
              </w:rPr>
              <w:t xml:space="preserve"> </w:t>
            </w:r>
            <w:r w:rsidRPr="002F115D">
              <w:rPr>
                <w:color w:val="000000"/>
                <w:sz w:val="28"/>
                <w:szCs w:val="28"/>
                <w:lang w:eastAsia="uk-UA"/>
              </w:rPr>
              <w:t>18 засідань атестаційної комісії</w:t>
            </w:r>
          </w:p>
          <w:p w:rsidR="000449AB" w:rsidRPr="002F115D" w:rsidRDefault="000449AB" w:rsidP="002F115D">
            <w:pPr>
              <w:jc w:val="both"/>
              <w:rPr>
                <w:b/>
                <w:color w:val="000000"/>
                <w:sz w:val="28"/>
                <w:szCs w:val="28"/>
              </w:rPr>
            </w:pPr>
          </w:p>
        </w:tc>
        <w:tc>
          <w:tcPr>
            <w:tcW w:w="1592" w:type="dxa"/>
            <w:gridSpan w:val="2"/>
            <w:tcBorders>
              <w:top w:val="single" w:sz="4" w:space="0" w:color="000000"/>
              <w:left w:val="single" w:sz="4" w:space="0" w:color="auto"/>
              <w:right w:val="single" w:sz="4" w:space="0" w:color="000000"/>
            </w:tcBorders>
            <w:shd w:val="clear" w:color="auto" w:fill="auto"/>
          </w:tcPr>
          <w:p w:rsidR="000449AB" w:rsidRPr="002F115D" w:rsidRDefault="000449AB" w:rsidP="002F115D">
            <w:pPr>
              <w:jc w:val="both"/>
              <w:rPr>
                <w:b/>
                <w:color w:val="000000"/>
                <w:sz w:val="28"/>
                <w:szCs w:val="28"/>
              </w:rPr>
            </w:pPr>
          </w:p>
        </w:tc>
      </w:tr>
      <w:tr w:rsidR="000449AB" w:rsidRPr="00461D2F" w:rsidTr="000C723C">
        <w:trPr>
          <w:tblHeader/>
        </w:trPr>
        <w:tc>
          <w:tcPr>
            <w:tcW w:w="714" w:type="dxa"/>
            <w:gridSpan w:val="2"/>
            <w:tcBorders>
              <w:top w:val="single" w:sz="4" w:space="0" w:color="000000"/>
              <w:left w:val="single" w:sz="4" w:space="0" w:color="000000"/>
              <w:bottom w:val="single" w:sz="4" w:space="0" w:color="000000"/>
              <w:right w:val="single" w:sz="4" w:space="0" w:color="auto"/>
            </w:tcBorders>
            <w:shd w:val="clear" w:color="auto" w:fill="auto"/>
          </w:tcPr>
          <w:p w:rsidR="000449AB" w:rsidRPr="00461D2F" w:rsidRDefault="000449AB" w:rsidP="00CC1D2F">
            <w:pPr>
              <w:pStyle w:val="ae"/>
              <w:numPr>
                <w:ilvl w:val="0"/>
                <w:numId w:val="6"/>
              </w:numPr>
              <w:jc w:val="center"/>
              <w:rPr>
                <w:color w:val="000000"/>
                <w:sz w:val="28"/>
                <w:szCs w:val="28"/>
              </w:rPr>
            </w:pPr>
          </w:p>
        </w:tc>
        <w:tc>
          <w:tcPr>
            <w:tcW w:w="5084" w:type="dxa"/>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ind w:firstLine="459"/>
              <w:rPr>
                <w:sz w:val="28"/>
                <w:szCs w:val="28"/>
              </w:rPr>
            </w:pPr>
            <w:r w:rsidRPr="009E4399">
              <w:rPr>
                <w:sz w:val="28"/>
                <w:szCs w:val="28"/>
              </w:rPr>
              <w:t xml:space="preserve">Організація та проведення: </w:t>
            </w:r>
          </w:p>
        </w:tc>
        <w:tc>
          <w:tcPr>
            <w:tcW w:w="2689"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pStyle w:val="a8"/>
              <w:jc w:val="left"/>
              <w:rPr>
                <w:color w:val="auto"/>
                <w:szCs w:val="28"/>
              </w:rPr>
            </w:pPr>
          </w:p>
        </w:tc>
        <w:tc>
          <w:tcPr>
            <w:tcW w:w="1555"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ind w:firstLine="34"/>
              <w:jc w:val="center"/>
              <w:rPr>
                <w:sz w:val="28"/>
                <w:szCs w:val="28"/>
              </w:rPr>
            </w:pPr>
          </w:p>
        </w:tc>
        <w:tc>
          <w:tcPr>
            <w:tcW w:w="4243"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2F115D" w:rsidRDefault="000449AB" w:rsidP="002F115D">
            <w:pPr>
              <w:widowControl w:val="0"/>
              <w:snapToGrid w:val="0"/>
              <w:jc w:val="both"/>
              <w:rPr>
                <w:color w:val="000000"/>
                <w:sz w:val="28"/>
                <w:szCs w:val="28"/>
              </w:rPr>
            </w:pPr>
          </w:p>
        </w:tc>
        <w:tc>
          <w:tcPr>
            <w:tcW w:w="1592" w:type="dxa"/>
            <w:gridSpan w:val="2"/>
            <w:tcBorders>
              <w:top w:val="single" w:sz="4" w:space="0" w:color="000000"/>
              <w:left w:val="single" w:sz="4" w:space="0" w:color="auto"/>
              <w:bottom w:val="single" w:sz="4" w:space="0" w:color="000000"/>
              <w:right w:val="single" w:sz="4" w:space="0" w:color="000000"/>
            </w:tcBorders>
            <w:shd w:val="clear" w:color="auto" w:fill="auto"/>
          </w:tcPr>
          <w:p w:rsidR="000449AB" w:rsidRPr="002F115D" w:rsidRDefault="000449AB" w:rsidP="002F115D">
            <w:pPr>
              <w:jc w:val="both"/>
              <w:rPr>
                <w:b/>
                <w:color w:val="000000"/>
                <w:sz w:val="28"/>
                <w:szCs w:val="28"/>
              </w:rPr>
            </w:pPr>
          </w:p>
        </w:tc>
      </w:tr>
      <w:tr w:rsidR="000449AB" w:rsidRPr="00461D2F" w:rsidTr="000C723C">
        <w:trPr>
          <w:tblHeader/>
        </w:trPr>
        <w:tc>
          <w:tcPr>
            <w:tcW w:w="714" w:type="dxa"/>
            <w:gridSpan w:val="2"/>
            <w:tcBorders>
              <w:top w:val="single" w:sz="4" w:space="0" w:color="000000"/>
              <w:left w:val="single" w:sz="4" w:space="0" w:color="000000"/>
              <w:bottom w:val="single" w:sz="4" w:space="0" w:color="000000"/>
              <w:right w:val="single" w:sz="4" w:space="0" w:color="auto"/>
            </w:tcBorders>
            <w:shd w:val="clear" w:color="auto" w:fill="auto"/>
          </w:tcPr>
          <w:p w:rsidR="000449AB" w:rsidRPr="0021148D" w:rsidRDefault="000449AB" w:rsidP="0021148D">
            <w:pPr>
              <w:ind w:left="360"/>
              <w:jc w:val="center"/>
              <w:rPr>
                <w:color w:val="000000"/>
                <w:sz w:val="28"/>
                <w:szCs w:val="28"/>
              </w:rPr>
            </w:pPr>
          </w:p>
        </w:tc>
        <w:tc>
          <w:tcPr>
            <w:tcW w:w="5084" w:type="dxa"/>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ind w:firstLine="459"/>
              <w:jc w:val="both"/>
              <w:rPr>
                <w:sz w:val="28"/>
                <w:szCs w:val="28"/>
              </w:rPr>
            </w:pPr>
            <w:r w:rsidRPr="009E4399">
              <w:rPr>
                <w:sz w:val="28"/>
                <w:szCs w:val="28"/>
              </w:rPr>
              <w:t>навчально-методичного семінару з начальниками відділів соціально-гуманітарної роботи територіальних органів ДСНС, підрозділів центрального підпорядкування, закладів вищої освіти цивільного захисту, наукових установ, державних підприємств, установ та організацій сфери управління ДСНС (на базі Українського науково-дослідного інституту цивільного захисту ДСНС))</w:t>
            </w:r>
          </w:p>
        </w:tc>
        <w:tc>
          <w:tcPr>
            <w:tcW w:w="2689"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pStyle w:val="a8"/>
              <w:jc w:val="left"/>
              <w:rPr>
                <w:color w:val="auto"/>
                <w:szCs w:val="28"/>
              </w:rPr>
            </w:pPr>
            <w:r w:rsidRPr="009E4399">
              <w:rPr>
                <w:color w:val="auto"/>
                <w:szCs w:val="28"/>
              </w:rPr>
              <w:t>Олександр ШУМАКОВ</w:t>
            </w:r>
          </w:p>
        </w:tc>
        <w:tc>
          <w:tcPr>
            <w:tcW w:w="1555"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CF097D">
            <w:pPr>
              <w:ind w:firstLine="34"/>
              <w:jc w:val="center"/>
              <w:rPr>
                <w:sz w:val="28"/>
                <w:szCs w:val="28"/>
              </w:rPr>
            </w:pPr>
            <w:r w:rsidRPr="009E4399">
              <w:rPr>
                <w:sz w:val="28"/>
                <w:szCs w:val="28"/>
              </w:rPr>
              <w:t>Лютий</w:t>
            </w:r>
          </w:p>
        </w:tc>
        <w:tc>
          <w:tcPr>
            <w:tcW w:w="4243" w:type="dxa"/>
            <w:gridSpan w:val="2"/>
            <w:tcBorders>
              <w:top w:val="single" w:sz="4" w:space="0" w:color="000000"/>
              <w:left w:val="single" w:sz="4" w:space="0" w:color="auto"/>
              <w:bottom w:val="single" w:sz="4" w:space="0" w:color="000000"/>
              <w:right w:val="single" w:sz="4" w:space="0" w:color="auto"/>
            </w:tcBorders>
            <w:shd w:val="clear" w:color="auto" w:fill="auto"/>
          </w:tcPr>
          <w:p w:rsidR="00CB6C45" w:rsidRPr="00CB6C45" w:rsidRDefault="00CB6C45" w:rsidP="00CB6C45">
            <w:pPr>
              <w:pStyle w:val="a5"/>
              <w:spacing w:before="0" w:beforeAutospacing="0" w:after="0"/>
              <w:jc w:val="both"/>
              <w:rPr>
                <w:b/>
                <w:sz w:val="28"/>
                <w:szCs w:val="28"/>
                <w:lang w:val="ru-RU"/>
              </w:rPr>
            </w:pPr>
            <w:proofErr w:type="spellStart"/>
            <w:r w:rsidRPr="00CB6C45">
              <w:rPr>
                <w:b/>
                <w:sz w:val="28"/>
                <w:szCs w:val="28"/>
                <w:lang w:val="ru-RU"/>
              </w:rPr>
              <w:t>Виконано</w:t>
            </w:r>
            <w:proofErr w:type="spellEnd"/>
          </w:p>
          <w:p w:rsidR="00155C3F" w:rsidRPr="002F115D" w:rsidRDefault="00CB6C45" w:rsidP="002F115D">
            <w:pPr>
              <w:suppressAutoHyphens w:val="0"/>
              <w:jc w:val="both"/>
              <w:rPr>
                <w:color w:val="00000A"/>
                <w:sz w:val="28"/>
                <w:szCs w:val="28"/>
                <w:lang w:val="ru-RU" w:eastAsia="uk-UA"/>
              </w:rPr>
            </w:pPr>
            <w:r>
              <w:rPr>
                <w:color w:val="000000"/>
                <w:sz w:val="28"/>
                <w:szCs w:val="28"/>
                <w:lang w:val="ru-RU" w:eastAsia="uk-UA"/>
              </w:rPr>
              <w:t>Взято</w:t>
            </w:r>
            <w:r w:rsidR="00155C3F" w:rsidRPr="002F115D">
              <w:rPr>
                <w:color w:val="000000"/>
                <w:sz w:val="28"/>
                <w:szCs w:val="28"/>
                <w:lang w:val="ru-RU" w:eastAsia="uk-UA"/>
              </w:rPr>
              <w:t xml:space="preserve"> участь 18.02.2020</w:t>
            </w:r>
          </w:p>
          <w:p w:rsidR="000449AB" w:rsidRPr="002F115D" w:rsidRDefault="000449AB" w:rsidP="002F115D">
            <w:pPr>
              <w:snapToGrid w:val="0"/>
              <w:jc w:val="both"/>
              <w:rPr>
                <w:color w:val="000000"/>
                <w:sz w:val="28"/>
                <w:szCs w:val="28"/>
              </w:rPr>
            </w:pPr>
          </w:p>
        </w:tc>
        <w:tc>
          <w:tcPr>
            <w:tcW w:w="1592" w:type="dxa"/>
            <w:gridSpan w:val="2"/>
            <w:tcBorders>
              <w:top w:val="single" w:sz="4" w:space="0" w:color="000000"/>
              <w:left w:val="single" w:sz="4" w:space="0" w:color="auto"/>
              <w:bottom w:val="single" w:sz="4" w:space="0" w:color="000000"/>
              <w:right w:val="single" w:sz="4" w:space="0" w:color="000000"/>
            </w:tcBorders>
            <w:shd w:val="clear" w:color="auto" w:fill="auto"/>
          </w:tcPr>
          <w:p w:rsidR="000449AB" w:rsidRPr="002F115D" w:rsidRDefault="000449AB" w:rsidP="002F115D">
            <w:pPr>
              <w:jc w:val="both"/>
              <w:rPr>
                <w:b/>
                <w:color w:val="000000"/>
                <w:sz w:val="28"/>
                <w:szCs w:val="28"/>
              </w:rPr>
            </w:pPr>
          </w:p>
        </w:tc>
      </w:tr>
      <w:tr w:rsidR="000449AB" w:rsidRPr="00461D2F" w:rsidTr="000C723C">
        <w:trPr>
          <w:tblHeader/>
        </w:trPr>
        <w:tc>
          <w:tcPr>
            <w:tcW w:w="714" w:type="dxa"/>
            <w:gridSpan w:val="2"/>
            <w:tcBorders>
              <w:top w:val="single" w:sz="4" w:space="0" w:color="000000"/>
              <w:left w:val="single" w:sz="4" w:space="0" w:color="000000"/>
              <w:bottom w:val="single" w:sz="4" w:space="0" w:color="000000"/>
              <w:right w:val="single" w:sz="4" w:space="0" w:color="auto"/>
            </w:tcBorders>
            <w:shd w:val="clear" w:color="auto" w:fill="auto"/>
          </w:tcPr>
          <w:p w:rsidR="000449AB" w:rsidRPr="00461D2F" w:rsidRDefault="000449AB" w:rsidP="00CC1D2F">
            <w:pPr>
              <w:pStyle w:val="ae"/>
              <w:numPr>
                <w:ilvl w:val="0"/>
                <w:numId w:val="6"/>
              </w:numPr>
              <w:jc w:val="center"/>
              <w:rPr>
                <w:color w:val="000000"/>
                <w:sz w:val="28"/>
                <w:szCs w:val="28"/>
              </w:rPr>
            </w:pPr>
          </w:p>
        </w:tc>
        <w:tc>
          <w:tcPr>
            <w:tcW w:w="5084" w:type="dxa"/>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155C3F">
            <w:pPr>
              <w:ind w:firstLine="459"/>
              <w:jc w:val="both"/>
            </w:pPr>
            <w:r w:rsidRPr="009E4399">
              <w:rPr>
                <w:sz w:val="28"/>
                <w:szCs w:val="28"/>
              </w:rPr>
              <w:t>Організація відбору кандидатів із числа цивільної молоді, осіб рядового і молодшого начальницького складу служби цивільного захисту для вступу на навчання до закладів освіти цивільного захисту</w:t>
            </w:r>
          </w:p>
        </w:tc>
        <w:tc>
          <w:tcPr>
            <w:tcW w:w="2689"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155C3F">
            <w:pPr>
              <w:pStyle w:val="a8"/>
              <w:jc w:val="left"/>
              <w:rPr>
                <w:color w:val="auto"/>
              </w:rPr>
            </w:pPr>
            <w:r w:rsidRPr="009E4399">
              <w:rPr>
                <w:color w:val="auto"/>
                <w:szCs w:val="28"/>
              </w:rPr>
              <w:t>Микола ОЛІЙНИК</w:t>
            </w:r>
          </w:p>
        </w:tc>
        <w:tc>
          <w:tcPr>
            <w:tcW w:w="1555"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155C3F">
            <w:pPr>
              <w:ind w:firstLine="34"/>
              <w:jc w:val="center"/>
            </w:pPr>
            <w:r w:rsidRPr="009E4399">
              <w:rPr>
                <w:sz w:val="28"/>
                <w:szCs w:val="28"/>
              </w:rPr>
              <w:t>Січень – червень</w:t>
            </w:r>
          </w:p>
        </w:tc>
        <w:tc>
          <w:tcPr>
            <w:tcW w:w="4243" w:type="dxa"/>
            <w:gridSpan w:val="2"/>
            <w:tcBorders>
              <w:top w:val="single" w:sz="4" w:space="0" w:color="000000"/>
              <w:left w:val="single" w:sz="4" w:space="0" w:color="auto"/>
              <w:bottom w:val="single" w:sz="4" w:space="0" w:color="000000"/>
              <w:right w:val="single" w:sz="4" w:space="0" w:color="auto"/>
            </w:tcBorders>
            <w:shd w:val="clear" w:color="auto" w:fill="auto"/>
          </w:tcPr>
          <w:p w:rsidR="00CB6C45" w:rsidRPr="00CB6C45" w:rsidRDefault="00CB6C45" w:rsidP="00CB6C45">
            <w:pPr>
              <w:pStyle w:val="a5"/>
              <w:spacing w:before="0" w:beforeAutospacing="0" w:after="0"/>
              <w:jc w:val="both"/>
              <w:rPr>
                <w:b/>
                <w:sz w:val="28"/>
                <w:szCs w:val="28"/>
                <w:lang w:val="ru-RU"/>
              </w:rPr>
            </w:pPr>
            <w:proofErr w:type="spellStart"/>
            <w:r w:rsidRPr="00CB6C45">
              <w:rPr>
                <w:b/>
                <w:sz w:val="28"/>
                <w:szCs w:val="28"/>
                <w:lang w:val="ru-RU"/>
              </w:rPr>
              <w:t>Виконано</w:t>
            </w:r>
            <w:proofErr w:type="spellEnd"/>
          </w:p>
          <w:p w:rsidR="00155C3F" w:rsidRPr="002F115D" w:rsidRDefault="00155C3F" w:rsidP="002F115D">
            <w:pPr>
              <w:suppressAutoHyphens w:val="0"/>
              <w:jc w:val="both"/>
              <w:rPr>
                <w:color w:val="00000A"/>
                <w:sz w:val="28"/>
                <w:szCs w:val="28"/>
                <w:lang w:eastAsia="uk-UA"/>
              </w:rPr>
            </w:pPr>
            <w:r w:rsidRPr="002F115D">
              <w:rPr>
                <w:color w:val="000000"/>
                <w:sz w:val="28"/>
                <w:szCs w:val="28"/>
                <w:lang w:eastAsia="uk-UA"/>
              </w:rPr>
              <w:t>Підібрано 92 кандидати</w:t>
            </w:r>
          </w:p>
          <w:p w:rsidR="000449AB" w:rsidRPr="002F115D" w:rsidRDefault="000449AB" w:rsidP="002F115D">
            <w:pPr>
              <w:snapToGrid w:val="0"/>
              <w:jc w:val="both"/>
              <w:rPr>
                <w:color w:val="000000"/>
                <w:sz w:val="28"/>
                <w:szCs w:val="28"/>
              </w:rPr>
            </w:pPr>
          </w:p>
        </w:tc>
        <w:tc>
          <w:tcPr>
            <w:tcW w:w="1592" w:type="dxa"/>
            <w:gridSpan w:val="2"/>
            <w:tcBorders>
              <w:top w:val="single" w:sz="4" w:space="0" w:color="000000"/>
              <w:left w:val="single" w:sz="4" w:space="0" w:color="auto"/>
              <w:bottom w:val="single" w:sz="4" w:space="0" w:color="000000"/>
              <w:right w:val="single" w:sz="4" w:space="0" w:color="000000"/>
            </w:tcBorders>
            <w:shd w:val="clear" w:color="auto" w:fill="auto"/>
          </w:tcPr>
          <w:p w:rsidR="000449AB" w:rsidRPr="002F115D" w:rsidRDefault="000449AB" w:rsidP="002F115D">
            <w:pPr>
              <w:jc w:val="both"/>
              <w:rPr>
                <w:b/>
                <w:color w:val="000000"/>
                <w:sz w:val="28"/>
                <w:szCs w:val="28"/>
              </w:rPr>
            </w:pPr>
          </w:p>
        </w:tc>
      </w:tr>
      <w:tr w:rsidR="000449AB" w:rsidRPr="00461D2F" w:rsidTr="000C723C">
        <w:trPr>
          <w:tblHeader/>
        </w:trPr>
        <w:tc>
          <w:tcPr>
            <w:tcW w:w="714" w:type="dxa"/>
            <w:gridSpan w:val="2"/>
            <w:tcBorders>
              <w:top w:val="single" w:sz="4" w:space="0" w:color="000000"/>
              <w:left w:val="single" w:sz="4" w:space="0" w:color="000000"/>
              <w:bottom w:val="single" w:sz="4" w:space="0" w:color="000000"/>
              <w:right w:val="single" w:sz="4" w:space="0" w:color="auto"/>
            </w:tcBorders>
            <w:shd w:val="clear" w:color="auto" w:fill="auto"/>
          </w:tcPr>
          <w:p w:rsidR="000449AB" w:rsidRPr="00461D2F" w:rsidRDefault="000449AB" w:rsidP="00CC1D2F">
            <w:pPr>
              <w:pStyle w:val="ae"/>
              <w:numPr>
                <w:ilvl w:val="0"/>
                <w:numId w:val="6"/>
              </w:numPr>
              <w:jc w:val="center"/>
              <w:rPr>
                <w:color w:val="000000"/>
                <w:sz w:val="28"/>
                <w:szCs w:val="28"/>
              </w:rPr>
            </w:pPr>
          </w:p>
        </w:tc>
        <w:tc>
          <w:tcPr>
            <w:tcW w:w="5084" w:type="dxa"/>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155C3F">
            <w:pPr>
              <w:pStyle w:val="a8"/>
              <w:ind w:firstLine="459"/>
              <w:rPr>
                <w:color w:val="auto"/>
              </w:rPr>
            </w:pPr>
            <w:r w:rsidRPr="009E4399">
              <w:rPr>
                <w:color w:val="auto"/>
                <w:szCs w:val="28"/>
              </w:rPr>
              <w:t>Підготовка щоквартальних оглядів стану роботи зі зміцнення дисципліни, дотримання правопорядку та результатів перевірок з о</w:t>
            </w:r>
            <w:r w:rsidRPr="009E4399">
              <w:rPr>
                <w:iCs/>
                <w:color w:val="auto"/>
                <w:szCs w:val="28"/>
              </w:rPr>
              <w:t>працюванням додаткових заходів з попередження порушень дисципліни і законності</w:t>
            </w:r>
            <w:r w:rsidRPr="009E4399">
              <w:rPr>
                <w:color w:val="auto"/>
                <w:szCs w:val="28"/>
              </w:rPr>
              <w:t xml:space="preserve"> в підпорядкованих підрозділах Головного управління</w:t>
            </w:r>
          </w:p>
        </w:tc>
        <w:tc>
          <w:tcPr>
            <w:tcW w:w="2689"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155C3F">
            <w:pPr>
              <w:pStyle w:val="a8"/>
              <w:jc w:val="left"/>
              <w:rPr>
                <w:color w:val="auto"/>
              </w:rPr>
            </w:pPr>
            <w:r w:rsidRPr="009E4399">
              <w:rPr>
                <w:color w:val="auto"/>
                <w:szCs w:val="28"/>
              </w:rPr>
              <w:t>Микола ОЛІЙНИК,</w:t>
            </w:r>
          </w:p>
          <w:p w:rsidR="000449AB" w:rsidRPr="009E4399" w:rsidRDefault="000449AB" w:rsidP="00155C3F">
            <w:pPr>
              <w:pStyle w:val="a8"/>
              <w:jc w:val="left"/>
              <w:rPr>
                <w:color w:val="auto"/>
              </w:rPr>
            </w:pPr>
            <w:r w:rsidRPr="009E4399">
              <w:rPr>
                <w:color w:val="auto"/>
                <w:szCs w:val="28"/>
              </w:rPr>
              <w:t>Олександр ШУМАКОВ</w:t>
            </w:r>
          </w:p>
        </w:tc>
        <w:tc>
          <w:tcPr>
            <w:tcW w:w="1555"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155C3F">
            <w:pPr>
              <w:pStyle w:val="a8"/>
              <w:jc w:val="center"/>
              <w:rPr>
                <w:color w:val="auto"/>
              </w:rPr>
            </w:pPr>
            <w:r w:rsidRPr="009E4399">
              <w:rPr>
                <w:color w:val="auto"/>
                <w:szCs w:val="28"/>
              </w:rPr>
              <w:t>Січень,</w:t>
            </w:r>
          </w:p>
          <w:p w:rsidR="000449AB" w:rsidRPr="009E4399" w:rsidRDefault="000449AB" w:rsidP="00155C3F">
            <w:pPr>
              <w:pStyle w:val="a8"/>
              <w:jc w:val="center"/>
              <w:rPr>
                <w:color w:val="auto"/>
              </w:rPr>
            </w:pPr>
            <w:r w:rsidRPr="009E4399">
              <w:rPr>
                <w:color w:val="auto"/>
                <w:szCs w:val="28"/>
              </w:rPr>
              <w:t>квітень,</w:t>
            </w:r>
          </w:p>
          <w:p w:rsidR="000449AB" w:rsidRPr="009E4399" w:rsidRDefault="000449AB" w:rsidP="00155C3F">
            <w:pPr>
              <w:pStyle w:val="a8"/>
              <w:jc w:val="center"/>
              <w:rPr>
                <w:color w:val="auto"/>
              </w:rPr>
            </w:pPr>
            <w:r w:rsidRPr="009E4399">
              <w:rPr>
                <w:color w:val="auto"/>
                <w:szCs w:val="28"/>
              </w:rPr>
              <w:t>липень,</w:t>
            </w:r>
          </w:p>
          <w:p w:rsidR="000449AB" w:rsidRPr="009E4399" w:rsidRDefault="000449AB" w:rsidP="00155C3F">
            <w:pPr>
              <w:ind w:firstLine="34"/>
              <w:jc w:val="center"/>
            </w:pPr>
            <w:r w:rsidRPr="009E4399">
              <w:rPr>
                <w:sz w:val="28"/>
                <w:szCs w:val="28"/>
              </w:rPr>
              <w:t>жовтень</w:t>
            </w:r>
          </w:p>
        </w:tc>
        <w:tc>
          <w:tcPr>
            <w:tcW w:w="4243" w:type="dxa"/>
            <w:gridSpan w:val="2"/>
            <w:tcBorders>
              <w:top w:val="single" w:sz="4" w:space="0" w:color="000000"/>
              <w:left w:val="single" w:sz="4" w:space="0" w:color="auto"/>
              <w:bottom w:val="single" w:sz="4" w:space="0" w:color="000000"/>
              <w:right w:val="single" w:sz="4" w:space="0" w:color="auto"/>
            </w:tcBorders>
            <w:shd w:val="clear" w:color="auto" w:fill="auto"/>
          </w:tcPr>
          <w:p w:rsidR="00155C3F" w:rsidRPr="00CB6C45" w:rsidRDefault="00155C3F" w:rsidP="002F115D">
            <w:pPr>
              <w:suppressAutoHyphens w:val="0"/>
              <w:jc w:val="both"/>
              <w:rPr>
                <w:b/>
                <w:color w:val="00000A"/>
                <w:sz w:val="28"/>
                <w:szCs w:val="28"/>
                <w:lang w:val="ru-RU" w:eastAsia="uk-UA"/>
              </w:rPr>
            </w:pPr>
            <w:proofErr w:type="spellStart"/>
            <w:r w:rsidRPr="00CB6C45">
              <w:rPr>
                <w:b/>
                <w:color w:val="000000"/>
                <w:sz w:val="28"/>
                <w:szCs w:val="28"/>
                <w:lang w:val="ru-RU" w:eastAsia="uk-UA"/>
              </w:rPr>
              <w:t>Виконано</w:t>
            </w:r>
            <w:proofErr w:type="spellEnd"/>
          </w:p>
          <w:p w:rsidR="000449AB" w:rsidRPr="002F115D" w:rsidRDefault="000449AB" w:rsidP="00CB6C45">
            <w:pPr>
              <w:suppressAutoHyphens w:val="0"/>
              <w:jc w:val="both"/>
              <w:rPr>
                <w:color w:val="000000"/>
                <w:sz w:val="28"/>
                <w:szCs w:val="28"/>
              </w:rPr>
            </w:pPr>
          </w:p>
        </w:tc>
        <w:tc>
          <w:tcPr>
            <w:tcW w:w="1592" w:type="dxa"/>
            <w:gridSpan w:val="2"/>
            <w:tcBorders>
              <w:top w:val="single" w:sz="4" w:space="0" w:color="000000"/>
              <w:left w:val="single" w:sz="4" w:space="0" w:color="auto"/>
              <w:bottom w:val="single" w:sz="4" w:space="0" w:color="000000"/>
              <w:right w:val="single" w:sz="4" w:space="0" w:color="000000"/>
            </w:tcBorders>
            <w:shd w:val="clear" w:color="auto" w:fill="auto"/>
          </w:tcPr>
          <w:p w:rsidR="000449AB" w:rsidRPr="002F115D" w:rsidRDefault="000449AB" w:rsidP="002F115D">
            <w:pPr>
              <w:jc w:val="both"/>
              <w:rPr>
                <w:b/>
                <w:color w:val="000000"/>
                <w:sz w:val="28"/>
                <w:szCs w:val="28"/>
              </w:rPr>
            </w:pPr>
          </w:p>
        </w:tc>
      </w:tr>
      <w:tr w:rsidR="000449AB" w:rsidRPr="00461D2F" w:rsidTr="000C723C">
        <w:trPr>
          <w:tblHeader/>
        </w:trPr>
        <w:tc>
          <w:tcPr>
            <w:tcW w:w="714" w:type="dxa"/>
            <w:gridSpan w:val="2"/>
            <w:tcBorders>
              <w:top w:val="single" w:sz="4" w:space="0" w:color="000000"/>
              <w:left w:val="single" w:sz="4" w:space="0" w:color="000000"/>
              <w:bottom w:val="single" w:sz="4" w:space="0" w:color="000000"/>
              <w:right w:val="single" w:sz="4" w:space="0" w:color="auto"/>
            </w:tcBorders>
            <w:shd w:val="clear" w:color="auto" w:fill="auto"/>
          </w:tcPr>
          <w:p w:rsidR="000449AB" w:rsidRPr="00461D2F" w:rsidRDefault="000449AB" w:rsidP="00CC1D2F">
            <w:pPr>
              <w:pStyle w:val="ae"/>
              <w:numPr>
                <w:ilvl w:val="0"/>
                <w:numId w:val="6"/>
              </w:numPr>
              <w:jc w:val="center"/>
              <w:rPr>
                <w:color w:val="000000"/>
                <w:sz w:val="28"/>
                <w:szCs w:val="28"/>
              </w:rPr>
            </w:pPr>
          </w:p>
        </w:tc>
        <w:tc>
          <w:tcPr>
            <w:tcW w:w="5084" w:type="dxa"/>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155C3F">
            <w:pPr>
              <w:ind w:firstLine="459"/>
              <w:jc w:val="both"/>
            </w:pPr>
            <w:r w:rsidRPr="009E4399">
              <w:rPr>
                <w:sz w:val="28"/>
                <w:szCs w:val="28"/>
              </w:rPr>
              <w:t>Аналіз стану соціально-гуманітарної роботи в підрозділах Головного управління за звітний період</w:t>
            </w:r>
          </w:p>
        </w:tc>
        <w:tc>
          <w:tcPr>
            <w:tcW w:w="2689"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155C3F">
            <w:pPr>
              <w:pStyle w:val="a8"/>
              <w:jc w:val="left"/>
              <w:rPr>
                <w:color w:val="auto"/>
              </w:rPr>
            </w:pPr>
            <w:r w:rsidRPr="009E4399">
              <w:rPr>
                <w:color w:val="auto"/>
                <w:szCs w:val="28"/>
              </w:rPr>
              <w:t>Олександр ШУМАКОВ</w:t>
            </w:r>
          </w:p>
        </w:tc>
        <w:tc>
          <w:tcPr>
            <w:tcW w:w="1555"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155C3F">
            <w:pPr>
              <w:pStyle w:val="a8"/>
              <w:jc w:val="center"/>
              <w:rPr>
                <w:color w:val="auto"/>
              </w:rPr>
            </w:pPr>
            <w:r w:rsidRPr="009E4399">
              <w:rPr>
                <w:color w:val="auto"/>
                <w:szCs w:val="28"/>
              </w:rPr>
              <w:t>Січень,</w:t>
            </w:r>
          </w:p>
          <w:p w:rsidR="000449AB" w:rsidRPr="009E4399" w:rsidRDefault="000449AB" w:rsidP="00155C3F">
            <w:pPr>
              <w:ind w:firstLine="34"/>
              <w:jc w:val="center"/>
            </w:pPr>
            <w:r w:rsidRPr="009E4399">
              <w:rPr>
                <w:sz w:val="28"/>
                <w:szCs w:val="28"/>
              </w:rPr>
              <w:t>липень</w:t>
            </w:r>
          </w:p>
        </w:tc>
        <w:tc>
          <w:tcPr>
            <w:tcW w:w="4243" w:type="dxa"/>
            <w:gridSpan w:val="2"/>
            <w:tcBorders>
              <w:top w:val="single" w:sz="4" w:space="0" w:color="000000"/>
              <w:left w:val="single" w:sz="4" w:space="0" w:color="auto"/>
              <w:bottom w:val="single" w:sz="4" w:space="0" w:color="000000"/>
              <w:right w:val="single" w:sz="4" w:space="0" w:color="auto"/>
            </w:tcBorders>
            <w:shd w:val="clear" w:color="auto" w:fill="auto"/>
          </w:tcPr>
          <w:p w:rsidR="00155C3F" w:rsidRPr="00CB6C45" w:rsidRDefault="00155C3F" w:rsidP="002F115D">
            <w:pPr>
              <w:suppressAutoHyphens w:val="0"/>
              <w:jc w:val="both"/>
              <w:rPr>
                <w:b/>
                <w:color w:val="00000A"/>
                <w:sz w:val="28"/>
                <w:szCs w:val="28"/>
                <w:lang w:val="ru-RU" w:eastAsia="uk-UA"/>
              </w:rPr>
            </w:pPr>
            <w:proofErr w:type="spellStart"/>
            <w:r w:rsidRPr="00CB6C45">
              <w:rPr>
                <w:b/>
                <w:color w:val="000000"/>
                <w:sz w:val="28"/>
                <w:szCs w:val="28"/>
                <w:lang w:val="ru-RU" w:eastAsia="uk-UA"/>
              </w:rPr>
              <w:t>Виконано</w:t>
            </w:r>
            <w:proofErr w:type="spellEnd"/>
          </w:p>
          <w:p w:rsidR="000449AB" w:rsidRPr="002F115D" w:rsidRDefault="000449AB" w:rsidP="002F115D">
            <w:pPr>
              <w:snapToGrid w:val="0"/>
              <w:jc w:val="both"/>
              <w:rPr>
                <w:color w:val="000000"/>
                <w:sz w:val="28"/>
                <w:szCs w:val="28"/>
              </w:rPr>
            </w:pPr>
          </w:p>
        </w:tc>
        <w:tc>
          <w:tcPr>
            <w:tcW w:w="1592" w:type="dxa"/>
            <w:gridSpan w:val="2"/>
            <w:tcBorders>
              <w:top w:val="single" w:sz="4" w:space="0" w:color="000000"/>
              <w:left w:val="single" w:sz="4" w:space="0" w:color="auto"/>
              <w:bottom w:val="single" w:sz="4" w:space="0" w:color="000000"/>
              <w:right w:val="single" w:sz="4" w:space="0" w:color="000000"/>
            </w:tcBorders>
            <w:shd w:val="clear" w:color="auto" w:fill="auto"/>
          </w:tcPr>
          <w:p w:rsidR="000449AB" w:rsidRPr="002F115D" w:rsidRDefault="000449AB" w:rsidP="002F115D">
            <w:pPr>
              <w:jc w:val="both"/>
              <w:rPr>
                <w:b/>
                <w:color w:val="000000"/>
                <w:sz w:val="28"/>
                <w:szCs w:val="28"/>
              </w:rPr>
            </w:pPr>
          </w:p>
        </w:tc>
      </w:tr>
      <w:tr w:rsidR="000449AB" w:rsidRPr="00461D2F" w:rsidTr="000C723C">
        <w:trPr>
          <w:tblHeader/>
        </w:trPr>
        <w:tc>
          <w:tcPr>
            <w:tcW w:w="714" w:type="dxa"/>
            <w:gridSpan w:val="2"/>
            <w:tcBorders>
              <w:top w:val="single" w:sz="4" w:space="0" w:color="000000"/>
              <w:left w:val="single" w:sz="4" w:space="0" w:color="000000"/>
              <w:bottom w:val="single" w:sz="4" w:space="0" w:color="000000"/>
              <w:right w:val="single" w:sz="4" w:space="0" w:color="auto"/>
            </w:tcBorders>
            <w:shd w:val="clear" w:color="auto" w:fill="auto"/>
          </w:tcPr>
          <w:p w:rsidR="000449AB" w:rsidRPr="00461D2F" w:rsidRDefault="000449AB" w:rsidP="00CC1D2F">
            <w:pPr>
              <w:pStyle w:val="ae"/>
              <w:numPr>
                <w:ilvl w:val="0"/>
                <w:numId w:val="6"/>
              </w:numPr>
              <w:jc w:val="center"/>
              <w:rPr>
                <w:color w:val="000000"/>
                <w:sz w:val="28"/>
                <w:szCs w:val="28"/>
              </w:rPr>
            </w:pPr>
          </w:p>
        </w:tc>
        <w:tc>
          <w:tcPr>
            <w:tcW w:w="5084" w:type="dxa"/>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155C3F">
            <w:pPr>
              <w:ind w:firstLine="459"/>
              <w:jc w:val="both"/>
            </w:pPr>
            <w:r w:rsidRPr="009E4399">
              <w:rPr>
                <w:sz w:val="28"/>
                <w:szCs w:val="28"/>
              </w:rPr>
              <w:t>Корегування тематики гуманітарної підготовки, інформаційних годин, тематичних бесід з висвітлення мовно-культурної самобутності українського народу та його героїзму в боротьбі за незалежність і територіальну цілісність держави, запобігання пропаганді культу насильства, жорстокості і бездуховності, утвердження загальнолюдських, національних, духовних та європейських цінностей тощо</w:t>
            </w:r>
          </w:p>
        </w:tc>
        <w:tc>
          <w:tcPr>
            <w:tcW w:w="2689"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155C3F">
            <w:pPr>
              <w:pStyle w:val="a8"/>
              <w:jc w:val="left"/>
              <w:rPr>
                <w:color w:val="auto"/>
              </w:rPr>
            </w:pPr>
            <w:r w:rsidRPr="009E4399">
              <w:rPr>
                <w:color w:val="auto"/>
                <w:szCs w:val="28"/>
              </w:rPr>
              <w:t>Микола ОЛІЙНИК,</w:t>
            </w:r>
          </w:p>
          <w:p w:rsidR="000449AB" w:rsidRPr="009E4399" w:rsidRDefault="000449AB" w:rsidP="00155C3F">
            <w:pPr>
              <w:pStyle w:val="a8"/>
              <w:jc w:val="left"/>
              <w:rPr>
                <w:color w:val="auto"/>
              </w:rPr>
            </w:pPr>
            <w:r w:rsidRPr="009E4399">
              <w:rPr>
                <w:color w:val="auto"/>
                <w:szCs w:val="28"/>
              </w:rPr>
              <w:t>Олександр ШУМАКОВ</w:t>
            </w:r>
          </w:p>
        </w:tc>
        <w:tc>
          <w:tcPr>
            <w:tcW w:w="1555" w:type="dxa"/>
            <w:gridSpan w:val="2"/>
            <w:tcBorders>
              <w:top w:val="single" w:sz="4" w:space="0" w:color="000000"/>
              <w:left w:val="single" w:sz="4" w:space="0" w:color="auto"/>
              <w:bottom w:val="single" w:sz="4" w:space="0" w:color="000000"/>
              <w:right w:val="single" w:sz="4" w:space="0" w:color="auto"/>
            </w:tcBorders>
            <w:shd w:val="clear" w:color="auto" w:fill="auto"/>
          </w:tcPr>
          <w:p w:rsidR="000449AB" w:rsidRPr="009E4399" w:rsidRDefault="000449AB" w:rsidP="00155C3F">
            <w:pPr>
              <w:ind w:firstLine="34"/>
              <w:jc w:val="center"/>
            </w:pPr>
            <w:r w:rsidRPr="009E4399">
              <w:rPr>
                <w:sz w:val="28"/>
                <w:szCs w:val="28"/>
              </w:rPr>
              <w:t>Січень</w:t>
            </w:r>
          </w:p>
        </w:tc>
        <w:tc>
          <w:tcPr>
            <w:tcW w:w="4243" w:type="dxa"/>
            <w:gridSpan w:val="2"/>
            <w:tcBorders>
              <w:top w:val="single" w:sz="4" w:space="0" w:color="000000"/>
              <w:left w:val="single" w:sz="4" w:space="0" w:color="auto"/>
              <w:bottom w:val="single" w:sz="4" w:space="0" w:color="000000"/>
              <w:right w:val="single" w:sz="4" w:space="0" w:color="auto"/>
            </w:tcBorders>
            <w:shd w:val="clear" w:color="auto" w:fill="auto"/>
          </w:tcPr>
          <w:p w:rsidR="00155C3F" w:rsidRPr="00CB6C45" w:rsidRDefault="00155C3F" w:rsidP="002F115D">
            <w:pPr>
              <w:suppressAutoHyphens w:val="0"/>
              <w:jc w:val="both"/>
              <w:rPr>
                <w:b/>
                <w:color w:val="00000A"/>
                <w:sz w:val="28"/>
                <w:szCs w:val="28"/>
                <w:lang w:val="ru-RU" w:eastAsia="uk-UA"/>
              </w:rPr>
            </w:pPr>
            <w:proofErr w:type="spellStart"/>
            <w:r w:rsidRPr="00CB6C45">
              <w:rPr>
                <w:b/>
                <w:color w:val="000000"/>
                <w:sz w:val="28"/>
                <w:szCs w:val="28"/>
                <w:lang w:val="ru-RU" w:eastAsia="uk-UA"/>
              </w:rPr>
              <w:t>Виконано</w:t>
            </w:r>
            <w:proofErr w:type="spellEnd"/>
          </w:p>
          <w:p w:rsidR="000449AB" w:rsidRPr="002F115D" w:rsidRDefault="000449AB" w:rsidP="002F115D">
            <w:pPr>
              <w:snapToGrid w:val="0"/>
              <w:jc w:val="both"/>
              <w:rPr>
                <w:color w:val="000000"/>
                <w:sz w:val="28"/>
                <w:szCs w:val="28"/>
              </w:rPr>
            </w:pPr>
          </w:p>
        </w:tc>
        <w:tc>
          <w:tcPr>
            <w:tcW w:w="1592" w:type="dxa"/>
            <w:gridSpan w:val="2"/>
            <w:tcBorders>
              <w:top w:val="single" w:sz="4" w:space="0" w:color="000000"/>
              <w:left w:val="single" w:sz="4" w:space="0" w:color="auto"/>
              <w:bottom w:val="single" w:sz="4" w:space="0" w:color="000000"/>
              <w:right w:val="single" w:sz="4" w:space="0" w:color="000000"/>
            </w:tcBorders>
            <w:shd w:val="clear" w:color="auto" w:fill="auto"/>
          </w:tcPr>
          <w:p w:rsidR="000449AB" w:rsidRPr="002F115D" w:rsidRDefault="000449AB" w:rsidP="002F115D">
            <w:pPr>
              <w:jc w:val="both"/>
              <w:rPr>
                <w:b/>
                <w:color w:val="000000"/>
                <w:sz w:val="28"/>
                <w:szCs w:val="28"/>
              </w:rPr>
            </w:pPr>
          </w:p>
        </w:tc>
      </w:tr>
      <w:tr w:rsidR="000449AB" w:rsidRPr="00461D2F" w:rsidTr="00801C3B">
        <w:trPr>
          <w:tblHeader/>
        </w:trPr>
        <w:tc>
          <w:tcPr>
            <w:tcW w:w="15877" w:type="dxa"/>
            <w:gridSpan w:val="11"/>
            <w:tcBorders>
              <w:top w:val="single" w:sz="4" w:space="0" w:color="000000"/>
              <w:left w:val="single" w:sz="4" w:space="0" w:color="000000"/>
              <w:bottom w:val="single" w:sz="4" w:space="0" w:color="000000"/>
              <w:right w:val="single" w:sz="4" w:space="0" w:color="000000"/>
            </w:tcBorders>
            <w:shd w:val="clear" w:color="auto" w:fill="auto"/>
          </w:tcPr>
          <w:p w:rsidR="000449AB" w:rsidRPr="002F115D" w:rsidRDefault="000449AB" w:rsidP="00921B98">
            <w:pPr>
              <w:jc w:val="center"/>
              <w:rPr>
                <w:color w:val="000000"/>
                <w:sz w:val="28"/>
                <w:szCs w:val="28"/>
              </w:rPr>
            </w:pPr>
            <w:r w:rsidRPr="002F115D">
              <w:rPr>
                <w:b/>
                <w:sz w:val="28"/>
                <w:szCs w:val="28"/>
              </w:rPr>
              <w:lastRenderedPageBreak/>
              <w:t>V. Взаємодія з місцевими органами виконавчої влади та органами місцевого самоврядування</w:t>
            </w:r>
          </w:p>
        </w:tc>
      </w:tr>
      <w:tr w:rsidR="008B5D86"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8B5D86" w:rsidRPr="00461D2F" w:rsidRDefault="008B5D86" w:rsidP="008F7729">
            <w:pPr>
              <w:pStyle w:val="ae"/>
              <w:numPr>
                <w:ilvl w:val="0"/>
                <w:numId w:val="7"/>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8B5D86" w:rsidRPr="009E4399" w:rsidRDefault="008B5D86" w:rsidP="00155C3F">
            <w:pPr>
              <w:ind w:firstLine="459"/>
              <w:jc w:val="both"/>
            </w:pPr>
            <w:r w:rsidRPr="009E4399">
              <w:rPr>
                <w:sz w:val="28"/>
                <w:szCs w:val="28"/>
              </w:rPr>
              <w:t>Інформування територіальних органів виконавчої влади та органів місцевого самоврядування про виявлені на підвідомчих об’єктах порушення вимог нормативно-правових актів з питань пожежної безпеки</w:t>
            </w:r>
          </w:p>
        </w:tc>
        <w:tc>
          <w:tcPr>
            <w:tcW w:w="2693" w:type="dxa"/>
            <w:gridSpan w:val="2"/>
            <w:tcBorders>
              <w:top w:val="single" w:sz="4" w:space="0" w:color="000000"/>
              <w:left w:val="single" w:sz="4" w:space="0" w:color="000000"/>
              <w:bottom w:val="single" w:sz="4" w:space="0" w:color="000000"/>
            </w:tcBorders>
            <w:shd w:val="clear" w:color="auto" w:fill="auto"/>
          </w:tcPr>
          <w:p w:rsidR="008B5D86" w:rsidRPr="009E4399" w:rsidRDefault="008B5D86" w:rsidP="00155C3F">
            <w:pPr>
              <w:jc w:val="both"/>
              <w:rPr>
                <w:sz w:val="28"/>
                <w:szCs w:val="28"/>
              </w:rPr>
            </w:pPr>
            <w:r w:rsidRPr="009E4399">
              <w:rPr>
                <w:sz w:val="28"/>
                <w:szCs w:val="28"/>
              </w:rPr>
              <w:t xml:space="preserve">Віктор АГАФОНОВ, </w:t>
            </w:r>
          </w:p>
          <w:p w:rsidR="008B5D86" w:rsidRPr="009E4399" w:rsidRDefault="008B5D86" w:rsidP="00155C3F">
            <w:pPr>
              <w:ind w:right="-254"/>
              <w:rPr>
                <w:sz w:val="28"/>
                <w:szCs w:val="28"/>
              </w:rPr>
            </w:pPr>
            <w:r w:rsidRPr="009E4399">
              <w:rPr>
                <w:sz w:val="28"/>
                <w:szCs w:val="28"/>
              </w:rPr>
              <w:t xml:space="preserve">Юрій ДЕГТЯРЬОВ </w:t>
            </w:r>
          </w:p>
        </w:tc>
        <w:tc>
          <w:tcPr>
            <w:tcW w:w="1561" w:type="dxa"/>
            <w:gridSpan w:val="2"/>
            <w:tcBorders>
              <w:top w:val="single" w:sz="4" w:space="0" w:color="000000"/>
              <w:left w:val="single" w:sz="4" w:space="0" w:color="000000"/>
              <w:bottom w:val="single" w:sz="4" w:space="0" w:color="000000"/>
            </w:tcBorders>
            <w:shd w:val="clear" w:color="auto" w:fill="auto"/>
          </w:tcPr>
          <w:p w:rsidR="008B5D86" w:rsidRPr="009E4399" w:rsidRDefault="008B5D86" w:rsidP="00155C3F">
            <w:pPr>
              <w:jc w:val="center"/>
              <w:rPr>
                <w:sz w:val="28"/>
                <w:szCs w:val="28"/>
              </w:rPr>
            </w:pPr>
            <w:r w:rsidRPr="009E4399">
              <w:rPr>
                <w:sz w:val="28"/>
                <w:szCs w:val="28"/>
              </w:rPr>
              <w:t>Щокварталу</w:t>
            </w:r>
          </w:p>
        </w:tc>
        <w:tc>
          <w:tcPr>
            <w:tcW w:w="4252" w:type="dxa"/>
            <w:gridSpan w:val="2"/>
            <w:tcBorders>
              <w:top w:val="single" w:sz="4" w:space="0" w:color="000000"/>
              <w:left w:val="single" w:sz="4" w:space="0" w:color="000000"/>
              <w:bottom w:val="single" w:sz="4" w:space="0" w:color="000000"/>
            </w:tcBorders>
            <w:shd w:val="clear" w:color="auto" w:fill="auto"/>
          </w:tcPr>
          <w:p w:rsidR="008B5D86" w:rsidRPr="002F115D" w:rsidRDefault="008B5D86" w:rsidP="002F115D">
            <w:pPr>
              <w:snapToGrid w:val="0"/>
              <w:jc w:val="both"/>
              <w:rPr>
                <w:sz w:val="28"/>
                <w:szCs w:val="28"/>
              </w:rPr>
            </w:pPr>
            <w:r w:rsidRPr="002F115D">
              <w:rPr>
                <w:b/>
                <w:sz w:val="28"/>
                <w:szCs w:val="28"/>
              </w:rPr>
              <w:t>Виконано</w:t>
            </w:r>
            <w:r w:rsidRPr="002F115D">
              <w:rPr>
                <w:sz w:val="28"/>
                <w:szCs w:val="28"/>
              </w:rPr>
              <w:t xml:space="preserve"> </w:t>
            </w:r>
          </w:p>
          <w:p w:rsidR="008B5D86" w:rsidRPr="002F115D" w:rsidRDefault="008B5D86" w:rsidP="002F115D">
            <w:pPr>
              <w:jc w:val="both"/>
              <w:rPr>
                <w:color w:val="000000"/>
                <w:sz w:val="28"/>
                <w:szCs w:val="28"/>
              </w:rPr>
            </w:pPr>
            <w:r w:rsidRPr="002F115D">
              <w:rPr>
                <w:color w:val="000000"/>
                <w:sz w:val="28"/>
                <w:szCs w:val="28"/>
              </w:rPr>
              <w:t>Забезпечено інформування органів влади за результатами здійснення заходів державного нагляду (контролю) на об’єктах з масовим перебуванням людей (заклади освіти, охорони здор</w:t>
            </w:r>
            <w:r w:rsidR="00CB6C45">
              <w:rPr>
                <w:color w:val="000000"/>
                <w:sz w:val="28"/>
                <w:szCs w:val="28"/>
              </w:rPr>
              <w:t>ов’я, соціальні заклади тощо), (направлено інформацію до</w:t>
            </w:r>
            <w:r w:rsidRPr="002F115D">
              <w:rPr>
                <w:color w:val="000000"/>
                <w:sz w:val="28"/>
                <w:szCs w:val="28"/>
              </w:rPr>
              <w:t xml:space="preserve"> ОДА</w:t>
            </w:r>
            <w:r w:rsidR="00CB6C45">
              <w:rPr>
                <w:color w:val="000000"/>
                <w:sz w:val="28"/>
                <w:szCs w:val="28"/>
              </w:rPr>
              <w:t xml:space="preserve"> від 16.06.2020 № 5701-2975/57)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B5D86" w:rsidRPr="00461D2F" w:rsidRDefault="008B5D86" w:rsidP="00801C3B">
            <w:pPr>
              <w:jc w:val="center"/>
              <w:rPr>
                <w:color w:val="000000"/>
                <w:sz w:val="28"/>
                <w:szCs w:val="28"/>
              </w:rPr>
            </w:pPr>
          </w:p>
        </w:tc>
      </w:tr>
      <w:tr w:rsidR="008B5D86"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8B5D86" w:rsidRPr="00461D2F" w:rsidRDefault="008B5D86" w:rsidP="008F7729">
            <w:pPr>
              <w:pStyle w:val="ae"/>
              <w:numPr>
                <w:ilvl w:val="0"/>
                <w:numId w:val="7"/>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8B5D86" w:rsidRPr="009E4399" w:rsidRDefault="008B5D86" w:rsidP="00155C3F">
            <w:pPr>
              <w:pStyle w:val="a7"/>
              <w:ind w:firstLine="478"/>
              <w:jc w:val="both"/>
              <w:rPr>
                <w:color w:val="auto"/>
              </w:rPr>
            </w:pPr>
            <w:r w:rsidRPr="009E4399">
              <w:rPr>
                <w:bCs/>
                <w:color w:val="auto"/>
                <w:sz w:val="28"/>
                <w:szCs w:val="28"/>
              </w:rPr>
              <w:t>Здійснення взаємодії з місцевими органами виконавчої влади щодо своєчасної підготовки та розгляду питань забезпечення пожежної, техногенно-екологічної безпеки, захисту населення і території, запобігання і реагування на надзвичайні ситуації на комісіях ТЕБ та НС</w:t>
            </w:r>
          </w:p>
        </w:tc>
        <w:tc>
          <w:tcPr>
            <w:tcW w:w="2693" w:type="dxa"/>
            <w:gridSpan w:val="2"/>
            <w:tcBorders>
              <w:top w:val="single" w:sz="4" w:space="0" w:color="000000"/>
              <w:left w:val="single" w:sz="4" w:space="0" w:color="000000"/>
              <w:bottom w:val="single" w:sz="4" w:space="0" w:color="000000"/>
            </w:tcBorders>
            <w:shd w:val="clear" w:color="auto" w:fill="auto"/>
          </w:tcPr>
          <w:p w:rsidR="008B5D86" w:rsidRPr="009E4399" w:rsidRDefault="008B5D86" w:rsidP="00155C3F">
            <w:r w:rsidRPr="009E4399">
              <w:rPr>
                <w:sz w:val="28"/>
                <w:szCs w:val="28"/>
              </w:rPr>
              <w:t>Віктор АГАФОНОВ</w:t>
            </w:r>
          </w:p>
        </w:tc>
        <w:tc>
          <w:tcPr>
            <w:tcW w:w="1561" w:type="dxa"/>
            <w:gridSpan w:val="2"/>
            <w:tcBorders>
              <w:top w:val="single" w:sz="4" w:space="0" w:color="000000"/>
              <w:left w:val="single" w:sz="4" w:space="0" w:color="000000"/>
              <w:bottom w:val="single" w:sz="4" w:space="0" w:color="000000"/>
            </w:tcBorders>
            <w:shd w:val="clear" w:color="auto" w:fill="auto"/>
          </w:tcPr>
          <w:p w:rsidR="008B5D86" w:rsidRPr="009E4399" w:rsidRDefault="008B5D86" w:rsidP="00155C3F">
            <w:pPr>
              <w:pStyle w:val="a7"/>
              <w:jc w:val="center"/>
              <w:rPr>
                <w:color w:val="auto"/>
              </w:rPr>
            </w:pPr>
            <w:r w:rsidRPr="009E4399">
              <w:rPr>
                <w:bCs/>
                <w:color w:val="auto"/>
                <w:sz w:val="28"/>
                <w:szCs w:val="28"/>
              </w:rPr>
              <w:t>За окремим графіком</w:t>
            </w:r>
          </w:p>
        </w:tc>
        <w:tc>
          <w:tcPr>
            <w:tcW w:w="4252" w:type="dxa"/>
            <w:gridSpan w:val="2"/>
            <w:tcBorders>
              <w:top w:val="single" w:sz="4" w:space="0" w:color="000000"/>
              <w:left w:val="single" w:sz="4" w:space="0" w:color="000000"/>
              <w:bottom w:val="single" w:sz="4" w:space="0" w:color="000000"/>
            </w:tcBorders>
            <w:shd w:val="clear" w:color="auto" w:fill="auto"/>
          </w:tcPr>
          <w:p w:rsidR="008B5D86" w:rsidRPr="002F115D" w:rsidRDefault="008B5D86" w:rsidP="002F115D">
            <w:pPr>
              <w:snapToGrid w:val="0"/>
              <w:jc w:val="both"/>
              <w:rPr>
                <w:sz w:val="28"/>
                <w:szCs w:val="28"/>
              </w:rPr>
            </w:pPr>
            <w:r w:rsidRPr="002F115D">
              <w:rPr>
                <w:b/>
                <w:sz w:val="28"/>
                <w:szCs w:val="28"/>
              </w:rPr>
              <w:t>Виконано</w:t>
            </w:r>
          </w:p>
          <w:p w:rsidR="008B5D86" w:rsidRPr="00CB6C45" w:rsidRDefault="008B5D86" w:rsidP="00CB6C45">
            <w:pPr>
              <w:pStyle w:val="11"/>
              <w:snapToGrid w:val="0"/>
              <w:jc w:val="both"/>
              <w:rPr>
                <w:sz w:val="28"/>
                <w:szCs w:val="28"/>
                <w:lang w:val="uk-UA"/>
              </w:rPr>
            </w:pPr>
            <w:r w:rsidRPr="002F115D">
              <w:rPr>
                <w:sz w:val="28"/>
                <w:szCs w:val="28"/>
                <w:lang w:val="uk-UA"/>
              </w:rPr>
              <w:t>Відповідно до Плану роботи регіональної комісії з питань ТЕБ і НС  на 2020 рік</w:t>
            </w:r>
            <w:r w:rsidR="00CB6C45">
              <w:rPr>
                <w:sz w:val="28"/>
                <w:szCs w:val="28"/>
                <w:lang w:val="uk-UA"/>
              </w:rPr>
              <w:t>,</w:t>
            </w:r>
            <w:r w:rsidRPr="002F115D">
              <w:rPr>
                <w:sz w:val="28"/>
                <w:szCs w:val="28"/>
                <w:lang w:val="uk-UA"/>
              </w:rPr>
              <w:t xml:space="preserve"> затвердженого Рішенням регіональної комісії з питань ТЕБ і НС  від 18 грудня 2020 року № 26 подано матеріали щодо попередження та ліквідації пожеж у лісах Луганської області в пожежонебезпечний період 2020 року;  матеріали для затвердження Плану заходів щодо запобігання загибелі людей на водних об'єктах на території Луганської області протягом купального сезону 2020 року; матеріали щодо попередження пожеж на полігонах твердих побутових відходів; матеріали щодо аналізу стану виконання графіку впровадження автоматизованих систем раннього виявлення загрози виникнення надзвичайних ситуацій та оповіщення</w:t>
            </w:r>
            <w:r w:rsidR="00CB6C45">
              <w:rPr>
                <w:sz w:val="28"/>
                <w:szCs w:val="28"/>
                <w:lang w:val="uk-UA"/>
              </w:rPr>
              <w:t xml:space="preserve"> населення у разі їх виникнення, і</w:t>
            </w:r>
            <w:r w:rsidRPr="00CB6C45">
              <w:rPr>
                <w:sz w:val="28"/>
                <w:szCs w:val="28"/>
                <w:lang w:val="uk-UA"/>
              </w:rPr>
              <w:t>ніційовано розгляд на регіональній комісії з питань ТЕБ і НС питання про забезпечення протипожежного стану нового врожаю.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B5D86" w:rsidRPr="00461D2F" w:rsidRDefault="008B5D86" w:rsidP="00801C3B">
            <w:pPr>
              <w:jc w:val="center"/>
              <w:rPr>
                <w:color w:val="000000"/>
                <w:sz w:val="28"/>
                <w:szCs w:val="28"/>
              </w:rPr>
            </w:pPr>
          </w:p>
        </w:tc>
      </w:tr>
      <w:tr w:rsidR="008B5D86"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8B5D86" w:rsidRPr="00461D2F" w:rsidRDefault="008B5D86" w:rsidP="008F7729">
            <w:pPr>
              <w:pStyle w:val="ae"/>
              <w:numPr>
                <w:ilvl w:val="0"/>
                <w:numId w:val="7"/>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8B5D86" w:rsidRPr="009E4399" w:rsidRDefault="008B5D86" w:rsidP="00155C3F">
            <w:pPr>
              <w:pStyle w:val="a7"/>
              <w:ind w:firstLine="478"/>
              <w:jc w:val="both"/>
              <w:rPr>
                <w:color w:val="auto"/>
              </w:rPr>
            </w:pPr>
            <w:r w:rsidRPr="009E4399">
              <w:rPr>
                <w:bCs/>
                <w:color w:val="auto"/>
                <w:sz w:val="28"/>
                <w:szCs w:val="28"/>
              </w:rPr>
              <w:t>Організація роботи з місцевими органами виконавчої влади щодо розроблення та затвердження регіональних програм із забезпечення пожежної безпеки, а також внесення змін до існуючих програм</w:t>
            </w:r>
          </w:p>
        </w:tc>
        <w:tc>
          <w:tcPr>
            <w:tcW w:w="2693" w:type="dxa"/>
            <w:gridSpan w:val="2"/>
            <w:tcBorders>
              <w:top w:val="single" w:sz="4" w:space="0" w:color="000000"/>
              <w:left w:val="single" w:sz="4" w:space="0" w:color="000000"/>
              <w:bottom w:val="single" w:sz="4" w:space="0" w:color="000000"/>
            </w:tcBorders>
            <w:shd w:val="clear" w:color="auto" w:fill="auto"/>
          </w:tcPr>
          <w:p w:rsidR="008B5D86" w:rsidRPr="009E4399" w:rsidRDefault="008B5D86" w:rsidP="00155C3F">
            <w:r w:rsidRPr="009E4399">
              <w:rPr>
                <w:sz w:val="28"/>
                <w:szCs w:val="28"/>
              </w:rPr>
              <w:t>Віктор АГАФОНОВ</w:t>
            </w:r>
          </w:p>
        </w:tc>
        <w:tc>
          <w:tcPr>
            <w:tcW w:w="1561" w:type="dxa"/>
            <w:gridSpan w:val="2"/>
            <w:tcBorders>
              <w:top w:val="single" w:sz="4" w:space="0" w:color="000000"/>
              <w:left w:val="single" w:sz="4" w:space="0" w:color="000000"/>
              <w:bottom w:val="single" w:sz="4" w:space="0" w:color="000000"/>
            </w:tcBorders>
            <w:shd w:val="clear" w:color="auto" w:fill="auto"/>
          </w:tcPr>
          <w:p w:rsidR="008B5D86" w:rsidRPr="009E4399" w:rsidRDefault="008B5D86" w:rsidP="00155C3F">
            <w:pPr>
              <w:pStyle w:val="a7"/>
              <w:jc w:val="center"/>
              <w:rPr>
                <w:color w:val="auto"/>
              </w:rPr>
            </w:pPr>
            <w:r w:rsidRPr="009E4399">
              <w:rPr>
                <w:bCs/>
                <w:color w:val="auto"/>
                <w:sz w:val="28"/>
                <w:szCs w:val="28"/>
              </w:rPr>
              <w:t>Впродовж</w:t>
            </w:r>
          </w:p>
          <w:p w:rsidR="008B5D86" w:rsidRPr="009E4399" w:rsidRDefault="008B5D86" w:rsidP="00155C3F">
            <w:pPr>
              <w:pStyle w:val="a7"/>
              <w:jc w:val="center"/>
              <w:rPr>
                <w:color w:val="auto"/>
              </w:rPr>
            </w:pPr>
            <w:r w:rsidRPr="009E4399">
              <w:rPr>
                <w:bCs/>
                <w:color w:val="auto"/>
                <w:sz w:val="28"/>
                <w:szCs w:val="28"/>
              </w:rPr>
              <w:t>року</w:t>
            </w:r>
          </w:p>
        </w:tc>
        <w:tc>
          <w:tcPr>
            <w:tcW w:w="4252" w:type="dxa"/>
            <w:gridSpan w:val="2"/>
            <w:tcBorders>
              <w:top w:val="single" w:sz="4" w:space="0" w:color="000000"/>
              <w:left w:val="single" w:sz="4" w:space="0" w:color="000000"/>
              <w:bottom w:val="single" w:sz="4" w:space="0" w:color="000000"/>
            </w:tcBorders>
            <w:shd w:val="clear" w:color="auto" w:fill="auto"/>
          </w:tcPr>
          <w:p w:rsidR="008B5D86" w:rsidRPr="002F115D" w:rsidRDefault="008B5D86" w:rsidP="002F115D">
            <w:pPr>
              <w:snapToGrid w:val="0"/>
              <w:jc w:val="both"/>
              <w:rPr>
                <w:sz w:val="28"/>
                <w:szCs w:val="28"/>
              </w:rPr>
            </w:pPr>
            <w:r w:rsidRPr="002F115D">
              <w:rPr>
                <w:b/>
                <w:sz w:val="28"/>
                <w:szCs w:val="28"/>
              </w:rPr>
              <w:t>Виконано</w:t>
            </w:r>
            <w:r w:rsidRPr="002F115D">
              <w:rPr>
                <w:sz w:val="28"/>
                <w:szCs w:val="28"/>
              </w:rPr>
              <w:t xml:space="preserve"> </w:t>
            </w:r>
          </w:p>
          <w:p w:rsidR="008B5D86" w:rsidRPr="002F115D" w:rsidRDefault="008B5D86" w:rsidP="002F115D">
            <w:pPr>
              <w:pStyle w:val="11"/>
              <w:snapToGrid w:val="0"/>
              <w:jc w:val="both"/>
              <w:rPr>
                <w:sz w:val="28"/>
                <w:szCs w:val="28"/>
                <w:lang w:val="uk-UA"/>
              </w:rPr>
            </w:pPr>
            <w:r w:rsidRPr="002F115D">
              <w:rPr>
                <w:sz w:val="28"/>
                <w:szCs w:val="28"/>
                <w:lang w:val="uk-UA"/>
              </w:rPr>
              <w:t>Проаналізовано стан розроблення та затвердження регіональних програм і</w:t>
            </w:r>
            <w:r w:rsidR="00CB6C45">
              <w:rPr>
                <w:sz w:val="28"/>
                <w:szCs w:val="28"/>
                <w:lang w:val="uk-UA"/>
              </w:rPr>
              <w:t>з забезпечення пожежної безпеки, і</w:t>
            </w:r>
            <w:r w:rsidRPr="002F115D">
              <w:rPr>
                <w:sz w:val="28"/>
                <w:szCs w:val="28"/>
                <w:lang w:val="uk-UA"/>
              </w:rPr>
              <w:t>ніційовано затвердження нових та внесення змін до нови</w:t>
            </w:r>
            <w:r w:rsidR="00CB6C45">
              <w:rPr>
                <w:sz w:val="28"/>
                <w:szCs w:val="28"/>
                <w:lang w:val="uk-UA"/>
              </w:rPr>
              <w:t>х програм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B5D86" w:rsidRPr="00461D2F" w:rsidRDefault="008B5D86" w:rsidP="00801C3B">
            <w:pPr>
              <w:jc w:val="center"/>
              <w:rPr>
                <w:color w:val="000000"/>
                <w:sz w:val="28"/>
                <w:szCs w:val="28"/>
              </w:rPr>
            </w:pPr>
          </w:p>
        </w:tc>
      </w:tr>
      <w:tr w:rsidR="008B5D86"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8B5D86" w:rsidRPr="00461D2F" w:rsidRDefault="008B5D86" w:rsidP="008F7729">
            <w:pPr>
              <w:pStyle w:val="ae"/>
              <w:numPr>
                <w:ilvl w:val="0"/>
                <w:numId w:val="7"/>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8B5D86" w:rsidRPr="009E4399" w:rsidRDefault="008B5D86" w:rsidP="00155C3F">
            <w:pPr>
              <w:pStyle w:val="a7"/>
              <w:ind w:firstLine="478"/>
              <w:jc w:val="both"/>
              <w:rPr>
                <w:color w:val="auto"/>
              </w:rPr>
            </w:pPr>
            <w:r w:rsidRPr="009E4399">
              <w:rPr>
                <w:bCs/>
                <w:color w:val="auto"/>
                <w:sz w:val="28"/>
                <w:szCs w:val="28"/>
              </w:rPr>
              <w:t>Надання пропозицій головам районних державних адміністрацій та об’єднаних територіальних громад щодо фінансування створення та утримання підрозділів місцевої пожежної охорони</w:t>
            </w:r>
          </w:p>
        </w:tc>
        <w:tc>
          <w:tcPr>
            <w:tcW w:w="2693" w:type="dxa"/>
            <w:gridSpan w:val="2"/>
            <w:tcBorders>
              <w:top w:val="single" w:sz="4" w:space="0" w:color="000000"/>
              <w:left w:val="single" w:sz="4" w:space="0" w:color="000000"/>
              <w:bottom w:val="single" w:sz="4" w:space="0" w:color="000000"/>
            </w:tcBorders>
            <w:shd w:val="clear" w:color="auto" w:fill="auto"/>
          </w:tcPr>
          <w:p w:rsidR="008B5D86" w:rsidRPr="009E4399" w:rsidRDefault="008B5D86" w:rsidP="00155C3F">
            <w:r w:rsidRPr="009E4399">
              <w:rPr>
                <w:sz w:val="28"/>
                <w:szCs w:val="28"/>
              </w:rPr>
              <w:t>Сергій ЖУРБА,</w:t>
            </w:r>
          </w:p>
          <w:p w:rsidR="008B5D86" w:rsidRPr="009E4399" w:rsidRDefault="008B5D86" w:rsidP="00155C3F">
            <w:r w:rsidRPr="009E4399">
              <w:rPr>
                <w:sz w:val="28"/>
                <w:szCs w:val="28"/>
              </w:rPr>
              <w:t>Віктор АГАФОНОВ</w:t>
            </w:r>
          </w:p>
        </w:tc>
        <w:tc>
          <w:tcPr>
            <w:tcW w:w="1561" w:type="dxa"/>
            <w:gridSpan w:val="2"/>
            <w:tcBorders>
              <w:top w:val="single" w:sz="4" w:space="0" w:color="000000"/>
              <w:left w:val="single" w:sz="4" w:space="0" w:color="000000"/>
              <w:bottom w:val="single" w:sz="4" w:space="0" w:color="000000"/>
            </w:tcBorders>
            <w:shd w:val="clear" w:color="auto" w:fill="auto"/>
          </w:tcPr>
          <w:p w:rsidR="008B5D86" w:rsidRPr="009E4399" w:rsidRDefault="008B5D86" w:rsidP="00155C3F">
            <w:pPr>
              <w:pStyle w:val="a7"/>
              <w:jc w:val="center"/>
              <w:rPr>
                <w:color w:val="auto"/>
              </w:rPr>
            </w:pPr>
            <w:r w:rsidRPr="009E4399">
              <w:rPr>
                <w:bCs/>
                <w:color w:val="auto"/>
                <w:sz w:val="28"/>
                <w:szCs w:val="28"/>
              </w:rPr>
              <w:t>Впродовж року</w:t>
            </w:r>
          </w:p>
        </w:tc>
        <w:tc>
          <w:tcPr>
            <w:tcW w:w="4252" w:type="dxa"/>
            <w:gridSpan w:val="2"/>
            <w:tcBorders>
              <w:top w:val="single" w:sz="4" w:space="0" w:color="000000"/>
              <w:left w:val="single" w:sz="4" w:space="0" w:color="000000"/>
              <w:bottom w:val="single" w:sz="4" w:space="0" w:color="000000"/>
            </w:tcBorders>
            <w:shd w:val="clear" w:color="auto" w:fill="auto"/>
          </w:tcPr>
          <w:p w:rsidR="008B5D86" w:rsidRPr="002F115D" w:rsidRDefault="008B5D86" w:rsidP="002F115D">
            <w:pPr>
              <w:snapToGrid w:val="0"/>
              <w:jc w:val="both"/>
              <w:rPr>
                <w:sz w:val="28"/>
                <w:szCs w:val="28"/>
              </w:rPr>
            </w:pPr>
            <w:r w:rsidRPr="002F115D">
              <w:rPr>
                <w:b/>
                <w:sz w:val="28"/>
                <w:szCs w:val="28"/>
              </w:rPr>
              <w:t>Виконано</w:t>
            </w:r>
            <w:r w:rsidRPr="002F115D">
              <w:rPr>
                <w:sz w:val="28"/>
                <w:szCs w:val="28"/>
              </w:rPr>
              <w:t xml:space="preserve"> </w:t>
            </w:r>
          </w:p>
          <w:p w:rsidR="008B5D86" w:rsidRPr="002F115D" w:rsidRDefault="008B5D86" w:rsidP="002F115D">
            <w:pPr>
              <w:pStyle w:val="11"/>
              <w:snapToGrid w:val="0"/>
              <w:jc w:val="both"/>
              <w:rPr>
                <w:kern w:val="2"/>
                <w:sz w:val="28"/>
                <w:szCs w:val="28"/>
                <w:lang w:val="uk-UA"/>
              </w:rPr>
            </w:pPr>
            <w:r w:rsidRPr="002F115D">
              <w:rPr>
                <w:sz w:val="28"/>
                <w:szCs w:val="28"/>
                <w:lang w:val="uk-UA"/>
              </w:rPr>
              <w:t xml:space="preserve">Ініційовано перед органами місцевої влади питання щодо </w:t>
            </w:r>
            <w:r w:rsidRPr="002F115D">
              <w:rPr>
                <w:kern w:val="2"/>
                <w:sz w:val="28"/>
                <w:szCs w:val="28"/>
                <w:lang w:val="uk-UA"/>
              </w:rPr>
              <w:t>фінансування створення та утримання підрозділів місцевої пожежної охорони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B5D86" w:rsidRPr="00461D2F" w:rsidRDefault="008B5D86" w:rsidP="00801C3B">
            <w:pPr>
              <w:jc w:val="center"/>
              <w:rPr>
                <w:color w:val="000000"/>
                <w:sz w:val="28"/>
                <w:szCs w:val="28"/>
              </w:rPr>
            </w:pPr>
          </w:p>
        </w:tc>
      </w:tr>
      <w:tr w:rsidR="000449AB" w:rsidRPr="00461D2F" w:rsidTr="00801C3B">
        <w:trPr>
          <w:tblHeader/>
        </w:trPr>
        <w:tc>
          <w:tcPr>
            <w:tcW w:w="15877" w:type="dxa"/>
            <w:gridSpan w:val="11"/>
            <w:tcBorders>
              <w:top w:val="single" w:sz="4" w:space="0" w:color="000000"/>
              <w:left w:val="single" w:sz="4" w:space="0" w:color="000000"/>
              <w:bottom w:val="single" w:sz="4" w:space="0" w:color="000000"/>
              <w:right w:val="single" w:sz="4" w:space="0" w:color="000000"/>
            </w:tcBorders>
            <w:shd w:val="clear" w:color="auto" w:fill="auto"/>
          </w:tcPr>
          <w:p w:rsidR="000449AB" w:rsidRPr="002F115D" w:rsidRDefault="000449AB" w:rsidP="00921B98">
            <w:pPr>
              <w:jc w:val="center"/>
              <w:rPr>
                <w:color w:val="000000"/>
                <w:sz w:val="28"/>
                <w:szCs w:val="28"/>
              </w:rPr>
            </w:pPr>
            <w:r w:rsidRPr="002F115D">
              <w:rPr>
                <w:b/>
                <w:sz w:val="28"/>
                <w:szCs w:val="28"/>
              </w:rPr>
              <w:t>VІ. Організаційно-управлінські та інші заходи, що забезпечують виконання покладених завдань та функцій</w:t>
            </w:r>
          </w:p>
        </w:tc>
      </w:tr>
      <w:tr w:rsidR="000449AB" w:rsidRPr="00461D2F" w:rsidTr="000C723C">
        <w:trPr>
          <w:tblHeader/>
        </w:trPr>
        <w:tc>
          <w:tcPr>
            <w:tcW w:w="703" w:type="dxa"/>
            <w:tcBorders>
              <w:top w:val="single" w:sz="4" w:space="0" w:color="000000"/>
              <w:left w:val="single" w:sz="4" w:space="0" w:color="000000"/>
              <w:bottom w:val="single" w:sz="4" w:space="0" w:color="000000"/>
            </w:tcBorders>
            <w:shd w:val="clear" w:color="auto" w:fill="auto"/>
          </w:tcPr>
          <w:p w:rsidR="000449AB" w:rsidRPr="00461D2F" w:rsidRDefault="000449AB" w:rsidP="003B6837">
            <w:pPr>
              <w:pStyle w:val="ae"/>
              <w:numPr>
                <w:ilvl w:val="0"/>
                <w:numId w:val="8"/>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155C3F">
            <w:pPr>
              <w:pStyle w:val="a8"/>
              <w:ind w:firstLine="541"/>
              <w:rPr>
                <w:color w:val="auto"/>
              </w:rPr>
            </w:pPr>
            <w:r w:rsidRPr="009E4399">
              <w:rPr>
                <w:color w:val="auto"/>
                <w:szCs w:val="28"/>
              </w:rPr>
              <w:t xml:space="preserve">Організаційне забезпечення проведення засідань Колегії Головного управління </w:t>
            </w:r>
          </w:p>
        </w:tc>
        <w:tc>
          <w:tcPr>
            <w:tcW w:w="2693"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155C3F">
            <w:pPr>
              <w:ind w:left="15" w:right="-108"/>
            </w:pPr>
            <w:r w:rsidRPr="009E4399">
              <w:rPr>
                <w:sz w:val="28"/>
                <w:szCs w:val="28"/>
              </w:rPr>
              <w:t>Сергій ГОРБАНЬ,</w:t>
            </w:r>
          </w:p>
          <w:p w:rsidR="000449AB" w:rsidRPr="009E4399" w:rsidRDefault="000449AB" w:rsidP="00155C3F">
            <w:pPr>
              <w:ind w:left="15" w:right="-108"/>
            </w:pPr>
            <w:r w:rsidRPr="009E4399">
              <w:rPr>
                <w:sz w:val="28"/>
                <w:szCs w:val="28"/>
              </w:rPr>
              <w:t>Павло КОРЧАГІН,</w:t>
            </w:r>
          </w:p>
          <w:p w:rsidR="000449AB" w:rsidRPr="009E4399" w:rsidRDefault="000449AB" w:rsidP="00155C3F">
            <w:pPr>
              <w:ind w:left="15" w:right="-108"/>
            </w:pPr>
            <w:r w:rsidRPr="009E4399">
              <w:rPr>
                <w:sz w:val="28"/>
                <w:szCs w:val="28"/>
              </w:rPr>
              <w:t>Сергій ЖУРБА,</w:t>
            </w:r>
          </w:p>
          <w:p w:rsidR="000449AB" w:rsidRPr="009E4399" w:rsidRDefault="000449AB" w:rsidP="00155C3F">
            <w:pPr>
              <w:ind w:left="15" w:right="-108"/>
            </w:pPr>
            <w:r w:rsidRPr="009E4399">
              <w:rPr>
                <w:sz w:val="28"/>
                <w:szCs w:val="28"/>
              </w:rPr>
              <w:t>Сергій ПОЛЯКОВ,</w:t>
            </w:r>
          </w:p>
          <w:p w:rsidR="000449AB" w:rsidRPr="009E4399" w:rsidRDefault="000449AB" w:rsidP="00155C3F">
            <w:pPr>
              <w:ind w:left="15" w:right="-108"/>
            </w:pPr>
            <w:r w:rsidRPr="009E4399">
              <w:t>Олена ДЕЙКУН</w:t>
            </w:r>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155C3F">
            <w:pPr>
              <w:ind w:left="15" w:right="-147"/>
              <w:jc w:val="center"/>
              <w:rPr>
                <w:sz w:val="28"/>
                <w:szCs w:val="28"/>
              </w:rPr>
            </w:pPr>
            <w:r w:rsidRPr="009E4399">
              <w:rPr>
                <w:sz w:val="28"/>
                <w:szCs w:val="28"/>
              </w:rPr>
              <w:t>Відповідно до плану роботи Колегії Головного управління</w:t>
            </w:r>
          </w:p>
        </w:tc>
        <w:tc>
          <w:tcPr>
            <w:tcW w:w="4252" w:type="dxa"/>
            <w:gridSpan w:val="2"/>
            <w:tcBorders>
              <w:top w:val="single" w:sz="4" w:space="0" w:color="000000"/>
              <w:left w:val="single" w:sz="4" w:space="0" w:color="000000"/>
              <w:bottom w:val="single" w:sz="4" w:space="0" w:color="000000"/>
            </w:tcBorders>
            <w:shd w:val="clear" w:color="auto" w:fill="auto"/>
          </w:tcPr>
          <w:p w:rsidR="008B5D86" w:rsidRPr="002F115D" w:rsidRDefault="008B5D86" w:rsidP="002F115D">
            <w:pPr>
              <w:snapToGrid w:val="0"/>
              <w:jc w:val="both"/>
              <w:rPr>
                <w:sz w:val="28"/>
                <w:szCs w:val="28"/>
              </w:rPr>
            </w:pPr>
            <w:r w:rsidRPr="002F115D">
              <w:rPr>
                <w:b/>
                <w:sz w:val="28"/>
                <w:szCs w:val="28"/>
              </w:rPr>
              <w:t>Виконано</w:t>
            </w:r>
            <w:r w:rsidRPr="002F115D">
              <w:rPr>
                <w:sz w:val="28"/>
                <w:szCs w:val="28"/>
              </w:rPr>
              <w:t xml:space="preserve"> </w:t>
            </w:r>
          </w:p>
          <w:p w:rsidR="000449AB" w:rsidRPr="002F115D" w:rsidRDefault="00CB6C45" w:rsidP="002F115D">
            <w:pPr>
              <w:snapToGrid w:val="0"/>
              <w:jc w:val="both"/>
              <w:rPr>
                <w:b/>
                <w:sz w:val="28"/>
                <w:szCs w:val="28"/>
              </w:rPr>
            </w:pPr>
            <w:r>
              <w:rPr>
                <w:bCs/>
                <w:sz w:val="28"/>
                <w:szCs w:val="28"/>
              </w:rPr>
              <w:t>Взято</w:t>
            </w:r>
            <w:r w:rsidR="008B5D86" w:rsidRPr="002F115D">
              <w:rPr>
                <w:bCs/>
                <w:sz w:val="28"/>
                <w:szCs w:val="28"/>
              </w:rPr>
              <w:t xml:space="preserve"> участь, в межах повноважень, в засіданнях Колегій Головного управління, оперативних нарадах при начальнику Головного управління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0449AB" w:rsidRPr="00461D2F" w:rsidTr="00801C3B">
        <w:trPr>
          <w:tblHeader/>
        </w:trPr>
        <w:tc>
          <w:tcPr>
            <w:tcW w:w="703" w:type="dxa"/>
            <w:tcBorders>
              <w:top w:val="single" w:sz="4" w:space="0" w:color="000000"/>
              <w:left w:val="single" w:sz="4" w:space="0" w:color="000000"/>
              <w:bottom w:val="single" w:sz="4" w:space="0" w:color="000000"/>
            </w:tcBorders>
            <w:shd w:val="clear" w:color="auto" w:fill="auto"/>
          </w:tcPr>
          <w:p w:rsidR="000449AB" w:rsidRPr="00461D2F" w:rsidRDefault="000449AB" w:rsidP="003B6837">
            <w:pPr>
              <w:pStyle w:val="ae"/>
              <w:numPr>
                <w:ilvl w:val="0"/>
                <w:numId w:val="8"/>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155C3F">
            <w:pPr>
              <w:ind w:firstLine="541"/>
              <w:jc w:val="both"/>
            </w:pPr>
            <w:r w:rsidRPr="009E4399">
              <w:rPr>
                <w:sz w:val="28"/>
                <w:szCs w:val="28"/>
              </w:rPr>
              <w:t xml:space="preserve">Організація та проведення: </w:t>
            </w:r>
          </w:p>
          <w:p w:rsidR="000449AB" w:rsidRPr="009E4399" w:rsidRDefault="000449AB" w:rsidP="00155C3F">
            <w:pPr>
              <w:ind w:firstLine="541"/>
              <w:jc w:val="both"/>
            </w:pPr>
            <w:r w:rsidRPr="009E4399">
              <w:rPr>
                <w:sz w:val="28"/>
                <w:szCs w:val="28"/>
              </w:rPr>
              <w:t>- шкільних, районних (міських), обласного етапів Всеукраїнського фестивалю дружин юних пожежників;</w:t>
            </w:r>
          </w:p>
          <w:p w:rsidR="000449AB" w:rsidRPr="009E4399" w:rsidRDefault="000449AB" w:rsidP="00155C3F">
            <w:pPr>
              <w:ind w:firstLine="541"/>
              <w:jc w:val="both"/>
            </w:pPr>
            <w:r w:rsidRPr="009E4399">
              <w:rPr>
                <w:sz w:val="28"/>
                <w:szCs w:val="28"/>
              </w:rPr>
              <w:t>- Тижня знань з основ безпеки життєдіяльності, Тижня безпеки дитини у загальноосвітніх, професійно-технічних та дошкільних навчальних закладах;</w:t>
            </w:r>
          </w:p>
          <w:p w:rsidR="000449AB" w:rsidRPr="009E4399" w:rsidRDefault="000449AB" w:rsidP="00155C3F">
            <w:pPr>
              <w:ind w:firstLine="541"/>
              <w:jc w:val="both"/>
            </w:pPr>
            <w:r w:rsidRPr="009E4399">
              <w:rPr>
                <w:sz w:val="28"/>
                <w:szCs w:val="28"/>
              </w:rPr>
              <w:t xml:space="preserve">- Всеукраїнської акції </w:t>
            </w:r>
            <w:proofErr w:type="spellStart"/>
            <w:r w:rsidRPr="009E4399">
              <w:rPr>
                <w:sz w:val="28"/>
                <w:szCs w:val="28"/>
              </w:rPr>
              <w:t>“Герой-рятувальник</w:t>
            </w:r>
            <w:proofErr w:type="spellEnd"/>
            <w:r w:rsidRPr="009E4399">
              <w:rPr>
                <w:sz w:val="28"/>
                <w:szCs w:val="28"/>
              </w:rPr>
              <w:t xml:space="preserve"> року";</w:t>
            </w:r>
          </w:p>
          <w:p w:rsidR="000449AB" w:rsidRPr="009E4399" w:rsidRDefault="000449AB" w:rsidP="00155C3F">
            <w:pPr>
              <w:ind w:firstLine="541"/>
              <w:jc w:val="both"/>
              <w:rPr>
                <w:sz w:val="28"/>
                <w:szCs w:val="28"/>
              </w:rPr>
            </w:pPr>
            <w:r w:rsidRPr="009E4399">
              <w:rPr>
                <w:sz w:val="28"/>
                <w:szCs w:val="28"/>
              </w:rPr>
              <w:t xml:space="preserve">- Всеукраїнської громадської акції </w:t>
            </w:r>
            <w:proofErr w:type="spellStart"/>
            <w:r w:rsidRPr="009E4399">
              <w:rPr>
                <w:sz w:val="28"/>
                <w:szCs w:val="28"/>
              </w:rPr>
              <w:t>“Запобігти</w:t>
            </w:r>
            <w:proofErr w:type="spellEnd"/>
            <w:r w:rsidRPr="009E4399">
              <w:rPr>
                <w:sz w:val="28"/>
                <w:szCs w:val="28"/>
              </w:rPr>
              <w:t xml:space="preserve">. Врятувати. </w:t>
            </w:r>
            <w:proofErr w:type="spellStart"/>
            <w:r w:rsidRPr="009E4399">
              <w:rPr>
                <w:sz w:val="28"/>
                <w:szCs w:val="28"/>
              </w:rPr>
              <w:t>Допомогти”</w:t>
            </w:r>
            <w:proofErr w:type="spellEnd"/>
          </w:p>
          <w:p w:rsidR="000449AB" w:rsidRPr="009E4399" w:rsidRDefault="000449AB" w:rsidP="00155C3F">
            <w:pPr>
              <w:ind w:firstLine="541"/>
              <w:jc w:val="both"/>
              <w:rPr>
                <w:sz w:val="28"/>
                <w:szCs w:val="28"/>
              </w:rPr>
            </w:pPr>
          </w:p>
          <w:p w:rsidR="000449AB" w:rsidRPr="009E4399" w:rsidRDefault="000449AB" w:rsidP="00155C3F">
            <w:pPr>
              <w:keepNext/>
              <w:widowControl w:val="0"/>
              <w:ind w:firstLine="471"/>
              <w:jc w:val="both"/>
              <w:rPr>
                <w:sz w:val="28"/>
                <w:szCs w:val="28"/>
              </w:rPr>
            </w:pPr>
            <w:r w:rsidRPr="009E4399">
              <w:rPr>
                <w:sz w:val="28"/>
                <w:szCs w:val="28"/>
                <w:highlight w:val="white"/>
              </w:rPr>
              <w:t>- Всеукраїнського дитячого літературного конкурсу на протипожежну тематику та техногенну тематику</w:t>
            </w:r>
          </w:p>
          <w:p w:rsidR="000449AB" w:rsidRPr="009E4399" w:rsidRDefault="000449AB" w:rsidP="00155C3F">
            <w:pPr>
              <w:pStyle w:val="xl24"/>
              <w:keepNext/>
              <w:widowControl w:val="0"/>
              <w:spacing w:before="0" w:after="0"/>
              <w:ind w:firstLine="471"/>
              <w:jc w:val="both"/>
              <w:rPr>
                <w:color w:val="auto"/>
              </w:rPr>
            </w:pPr>
            <w:r w:rsidRPr="009E4399">
              <w:rPr>
                <w:rFonts w:eastAsia="Symbol"/>
                <w:bCs/>
                <w:color w:val="auto"/>
                <w:sz w:val="28"/>
                <w:szCs w:val="28"/>
                <w:lang w:val="uk-UA"/>
              </w:rPr>
              <w:t>- Всеукраїнської акції  «Сімейний день надзвичайних ситуацій»</w:t>
            </w:r>
          </w:p>
        </w:tc>
        <w:tc>
          <w:tcPr>
            <w:tcW w:w="2693"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155C3F">
            <w:pPr>
              <w:ind w:right="-108"/>
            </w:pPr>
            <w:r w:rsidRPr="009E4399">
              <w:rPr>
                <w:sz w:val="28"/>
                <w:szCs w:val="28"/>
              </w:rPr>
              <w:t>Олександр ЧАЛИЙ,  начальники підпорядкованих підрозділів</w:t>
            </w:r>
          </w:p>
          <w:p w:rsidR="000449AB" w:rsidRPr="009E4399" w:rsidRDefault="000449AB" w:rsidP="00155C3F">
            <w:pPr>
              <w:ind w:left="15" w:right="-110"/>
              <w:rPr>
                <w:sz w:val="28"/>
                <w:szCs w:val="28"/>
              </w:rPr>
            </w:pPr>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155C3F">
            <w:pPr>
              <w:jc w:val="center"/>
              <w:rPr>
                <w:sz w:val="28"/>
                <w:szCs w:val="28"/>
              </w:rPr>
            </w:pPr>
          </w:p>
          <w:p w:rsidR="000449AB" w:rsidRPr="009E4399" w:rsidRDefault="000449AB" w:rsidP="00155C3F">
            <w:pPr>
              <w:jc w:val="center"/>
            </w:pPr>
            <w:r w:rsidRPr="009E4399">
              <w:rPr>
                <w:sz w:val="28"/>
                <w:szCs w:val="28"/>
              </w:rPr>
              <w:t>Впродовж року</w:t>
            </w:r>
          </w:p>
          <w:p w:rsidR="000449AB" w:rsidRPr="009E4399" w:rsidRDefault="000449AB" w:rsidP="00155C3F">
            <w:pPr>
              <w:jc w:val="center"/>
              <w:rPr>
                <w:sz w:val="28"/>
                <w:szCs w:val="28"/>
              </w:rPr>
            </w:pPr>
            <w:r w:rsidRPr="009E4399">
              <w:rPr>
                <w:sz w:val="28"/>
                <w:szCs w:val="28"/>
              </w:rPr>
              <w:t xml:space="preserve">квітень-травень, </w:t>
            </w:r>
          </w:p>
          <w:p w:rsidR="000449AB" w:rsidRPr="009E4399" w:rsidRDefault="000449AB" w:rsidP="00155C3F">
            <w:pPr>
              <w:jc w:val="center"/>
            </w:pPr>
            <w:r w:rsidRPr="009E4399">
              <w:rPr>
                <w:sz w:val="28"/>
                <w:szCs w:val="28"/>
              </w:rPr>
              <w:t>Впродовж року</w:t>
            </w:r>
          </w:p>
          <w:p w:rsidR="000449AB" w:rsidRPr="009E4399" w:rsidRDefault="000449AB" w:rsidP="00155C3F">
            <w:pPr>
              <w:ind w:left="-246" w:right="-110"/>
              <w:jc w:val="center"/>
              <w:rPr>
                <w:sz w:val="28"/>
                <w:szCs w:val="28"/>
              </w:rPr>
            </w:pPr>
            <w:r w:rsidRPr="009E4399">
              <w:rPr>
                <w:sz w:val="28"/>
                <w:szCs w:val="28"/>
              </w:rPr>
              <w:t xml:space="preserve"> Впродовж</w:t>
            </w:r>
          </w:p>
          <w:p w:rsidR="000449AB" w:rsidRPr="009E4399" w:rsidRDefault="000449AB" w:rsidP="00155C3F">
            <w:pPr>
              <w:ind w:left="-246" w:right="-110"/>
              <w:jc w:val="center"/>
              <w:rPr>
                <w:sz w:val="28"/>
                <w:szCs w:val="28"/>
              </w:rPr>
            </w:pPr>
            <w:r w:rsidRPr="009E4399">
              <w:rPr>
                <w:sz w:val="28"/>
                <w:szCs w:val="28"/>
              </w:rPr>
              <w:t xml:space="preserve"> року</w:t>
            </w:r>
          </w:p>
          <w:p w:rsidR="000449AB" w:rsidRPr="009E4399" w:rsidRDefault="000449AB" w:rsidP="00155C3F">
            <w:pPr>
              <w:ind w:left="-246" w:right="-110"/>
              <w:jc w:val="center"/>
              <w:rPr>
                <w:sz w:val="28"/>
                <w:szCs w:val="28"/>
              </w:rPr>
            </w:pPr>
            <w:r w:rsidRPr="009E4399">
              <w:rPr>
                <w:sz w:val="28"/>
                <w:szCs w:val="28"/>
              </w:rPr>
              <w:t>Перше</w:t>
            </w:r>
          </w:p>
          <w:p w:rsidR="000449AB" w:rsidRPr="009E4399" w:rsidRDefault="000449AB" w:rsidP="00155C3F">
            <w:pPr>
              <w:ind w:left="-246" w:right="-110"/>
              <w:jc w:val="center"/>
              <w:rPr>
                <w:sz w:val="28"/>
                <w:szCs w:val="28"/>
              </w:rPr>
            </w:pPr>
            <w:r w:rsidRPr="009E4399">
              <w:rPr>
                <w:sz w:val="28"/>
                <w:szCs w:val="28"/>
              </w:rPr>
              <w:t xml:space="preserve"> півріччя</w:t>
            </w:r>
          </w:p>
          <w:p w:rsidR="000449AB" w:rsidRPr="009E4399" w:rsidRDefault="000449AB" w:rsidP="00155C3F">
            <w:pPr>
              <w:ind w:left="-246" w:right="-110"/>
              <w:jc w:val="center"/>
              <w:rPr>
                <w:sz w:val="28"/>
                <w:szCs w:val="28"/>
              </w:rPr>
            </w:pPr>
            <w:r w:rsidRPr="009E4399">
              <w:rPr>
                <w:sz w:val="28"/>
                <w:szCs w:val="28"/>
              </w:rPr>
              <w:t xml:space="preserve">Впродовж </w:t>
            </w:r>
          </w:p>
          <w:p w:rsidR="000449AB" w:rsidRPr="009E4399" w:rsidRDefault="000449AB" w:rsidP="00155C3F">
            <w:pPr>
              <w:ind w:left="-246" w:right="-110"/>
              <w:jc w:val="center"/>
            </w:pPr>
            <w:r w:rsidRPr="009E4399">
              <w:rPr>
                <w:sz w:val="28"/>
                <w:szCs w:val="28"/>
              </w:rPr>
              <w:t xml:space="preserve">року </w:t>
            </w:r>
          </w:p>
        </w:tc>
        <w:tc>
          <w:tcPr>
            <w:tcW w:w="4252" w:type="dxa"/>
            <w:gridSpan w:val="2"/>
            <w:tcBorders>
              <w:top w:val="single" w:sz="4" w:space="0" w:color="000000"/>
              <w:left w:val="single" w:sz="4" w:space="0" w:color="000000"/>
              <w:bottom w:val="single" w:sz="4" w:space="0" w:color="000000"/>
            </w:tcBorders>
            <w:shd w:val="clear" w:color="auto" w:fill="auto"/>
          </w:tcPr>
          <w:p w:rsidR="000449AB" w:rsidRPr="002F115D" w:rsidRDefault="00F13031" w:rsidP="002F115D">
            <w:pPr>
              <w:pStyle w:val="aa"/>
              <w:jc w:val="both"/>
              <w:rPr>
                <w:rFonts w:ascii="Times New Roman" w:hAnsi="Times New Roman" w:cs="Times New Roman"/>
                <w:b/>
                <w:sz w:val="28"/>
                <w:szCs w:val="28"/>
                <w:lang w:val="uk-UA"/>
              </w:rPr>
            </w:pPr>
            <w:r w:rsidRPr="002F115D">
              <w:rPr>
                <w:rFonts w:ascii="Times New Roman" w:hAnsi="Times New Roman" w:cs="Times New Roman"/>
                <w:color w:val="000000"/>
                <w:sz w:val="28"/>
                <w:szCs w:val="28"/>
                <w:highlight w:val="white"/>
                <w:lang w:val="uk-UA"/>
              </w:rPr>
              <w:t>Не проводилось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0449AB" w:rsidRPr="00461D2F" w:rsidTr="00155C3F">
        <w:trPr>
          <w:tblHeader/>
        </w:trPr>
        <w:tc>
          <w:tcPr>
            <w:tcW w:w="703" w:type="dxa"/>
            <w:tcBorders>
              <w:top w:val="single" w:sz="4" w:space="0" w:color="000000"/>
              <w:left w:val="single" w:sz="4" w:space="0" w:color="000000"/>
              <w:bottom w:val="single" w:sz="4" w:space="0" w:color="000000"/>
            </w:tcBorders>
            <w:shd w:val="clear" w:color="auto" w:fill="auto"/>
          </w:tcPr>
          <w:p w:rsidR="000449AB" w:rsidRPr="00461D2F" w:rsidRDefault="000449AB" w:rsidP="003B6837">
            <w:pPr>
              <w:pStyle w:val="ae"/>
              <w:numPr>
                <w:ilvl w:val="0"/>
                <w:numId w:val="8"/>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155C3F">
            <w:pPr>
              <w:ind w:firstLine="428"/>
              <w:jc w:val="both"/>
            </w:pPr>
            <w:r w:rsidRPr="009E4399">
              <w:rPr>
                <w:sz w:val="28"/>
                <w:szCs w:val="28"/>
              </w:rPr>
              <w:t>Організація контролю та проведення щорічного технічного огляду службового автотранспорту підрозділів Головного управління</w:t>
            </w: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0449AB" w:rsidRPr="009E4399" w:rsidRDefault="000449AB" w:rsidP="00155C3F">
            <w:r w:rsidRPr="009E4399">
              <w:rPr>
                <w:sz w:val="28"/>
                <w:szCs w:val="28"/>
              </w:rPr>
              <w:t>Олександр СОСНИЦЬКИЙ,</w:t>
            </w:r>
          </w:p>
          <w:p w:rsidR="000449AB" w:rsidRPr="009E4399" w:rsidRDefault="000449AB" w:rsidP="00155C3F">
            <w:r w:rsidRPr="009E4399">
              <w:rPr>
                <w:sz w:val="28"/>
                <w:szCs w:val="28"/>
              </w:rPr>
              <w:t xml:space="preserve">Олександр </w:t>
            </w:r>
            <w:proofErr w:type="spellStart"/>
            <w:r w:rsidRPr="009E4399">
              <w:rPr>
                <w:sz w:val="28"/>
                <w:szCs w:val="28"/>
              </w:rPr>
              <w:t>ВОРОНІЧ</w:t>
            </w:r>
            <w:proofErr w:type="spellEnd"/>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155C3F">
            <w:pPr>
              <w:pStyle w:val="1"/>
              <w:tabs>
                <w:tab w:val="left" w:pos="34"/>
              </w:tabs>
              <w:ind w:left="34" w:hanging="34"/>
              <w:jc w:val="center"/>
              <w:rPr>
                <w:color w:val="auto"/>
              </w:rPr>
            </w:pPr>
            <w:r w:rsidRPr="009E4399">
              <w:rPr>
                <w:b w:val="0"/>
                <w:color w:val="auto"/>
                <w:szCs w:val="28"/>
              </w:rPr>
              <w:t xml:space="preserve">Згідно </w:t>
            </w:r>
          </w:p>
          <w:p w:rsidR="000449AB" w:rsidRPr="009E4399" w:rsidRDefault="000449AB" w:rsidP="00155C3F">
            <w:pPr>
              <w:pStyle w:val="1"/>
              <w:tabs>
                <w:tab w:val="left" w:pos="34"/>
              </w:tabs>
              <w:ind w:left="34" w:hanging="34"/>
              <w:jc w:val="center"/>
              <w:rPr>
                <w:color w:val="auto"/>
              </w:rPr>
            </w:pPr>
            <w:r w:rsidRPr="009E4399">
              <w:rPr>
                <w:b w:val="0"/>
                <w:color w:val="auto"/>
                <w:szCs w:val="28"/>
              </w:rPr>
              <w:t>з планом Головного управління</w:t>
            </w:r>
          </w:p>
        </w:tc>
        <w:tc>
          <w:tcPr>
            <w:tcW w:w="4252" w:type="dxa"/>
            <w:gridSpan w:val="2"/>
            <w:tcBorders>
              <w:top w:val="single" w:sz="4" w:space="0" w:color="000000"/>
              <w:left w:val="single" w:sz="4" w:space="0" w:color="000000"/>
              <w:bottom w:val="single" w:sz="4" w:space="0" w:color="000000"/>
            </w:tcBorders>
            <w:shd w:val="clear" w:color="auto" w:fill="auto"/>
          </w:tcPr>
          <w:p w:rsidR="002170CE" w:rsidRPr="002F115D" w:rsidRDefault="002170CE" w:rsidP="002F115D">
            <w:pPr>
              <w:pStyle w:val="Standard"/>
              <w:widowControl w:val="0"/>
              <w:snapToGrid w:val="0"/>
              <w:jc w:val="both"/>
              <w:rPr>
                <w:b/>
                <w:sz w:val="28"/>
                <w:szCs w:val="28"/>
              </w:rPr>
            </w:pPr>
            <w:r w:rsidRPr="002F115D">
              <w:rPr>
                <w:b/>
                <w:sz w:val="28"/>
                <w:szCs w:val="28"/>
              </w:rPr>
              <w:t>Виконано</w:t>
            </w:r>
          </w:p>
          <w:p w:rsidR="000449AB" w:rsidRPr="002F115D" w:rsidRDefault="002170CE" w:rsidP="00CB6C45">
            <w:pPr>
              <w:pStyle w:val="aa"/>
              <w:jc w:val="both"/>
              <w:rPr>
                <w:rFonts w:ascii="Times New Roman" w:hAnsi="Times New Roman" w:cs="Times New Roman"/>
                <w:b/>
                <w:sz w:val="28"/>
                <w:szCs w:val="28"/>
                <w:lang w:val="uk-UA"/>
              </w:rPr>
            </w:pPr>
            <w:r w:rsidRPr="002F115D">
              <w:rPr>
                <w:rFonts w:ascii="Times New Roman" w:hAnsi="Times New Roman" w:cs="Times New Roman"/>
                <w:sz w:val="28"/>
                <w:szCs w:val="28"/>
                <w:lang w:val="uk-UA"/>
              </w:rPr>
              <w:t>Проведено технічний огляд службового автотранспорту підрозділів</w:t>
            </w:r>
            <w:r w:rsidR="00CB6C45">
              <w:rPr>
                <w:rFonts w:ascii="Times New Roman" w:hAnsi="Times New Roman" w:cs="Times New Roman"/>
                <w:sz w:val="28"/>
                <w:szCs w:val="28"/>
                <w:lang w:val="uk-UA"/>
              </w:rPr>
              <w:t xml:space="preserve"> </w:t>
            </w:r>
            <w:r w:rsidRPr="002F115D">
              <w:rPr>
                <w:rFonts w:ascii="Times New Roman" w:hAnsi="Times New Roman" w:cs="Times New Roman"/>
                <w:sz w:val="28"/>
                <w:szCs w:val="28"/>
                <w:lang w:val="uk-UA"/>
              </w:rPr>
              <w:t xml:space="preserve">згідно </w:t>
            </w:r>
            <w:r w:rsidRPr="002F115D">
              <w:rPr>
                <w:rFonts w:ascii="Times New Roman" w:hAnsi="Times New Roman" w:cs="Times New Roman"/>
                <w:sz w:val="28"/>
                <w:szCs w:val="28"/>
                <w:lang w:val="uk-UA"/>
              </w:rPr>
              <w:br/>
              <w:t>з наказом Г</w:t>
            </w:r>
            <w:r w:rsidR="00CB6C45">
              <w:rPr>
                <w:rFonts w:ascii="Times New Roman" w:hAnsi="Times New Roman" w:cs="Times New Roman"/>
                <w:sz w:val="28"/>
                <w:szCs w:val="28"/>
                <w:lang w:val="uk-UA"/>
              </w:rPr>
              <w:t>оловного управління</w:t>
            </w:r>
            <w:r w:rsidRPr="002F115D">
              <w:rPr>
                <w:rFonts w:ascii="Times New Roman" w:hAnsi="Times New Roman" w:cs="Times New Roman"/>
                <w:sz w:val="28"/>
                <w:szCs w:val="28"/>
                <w:lang w:val="uk-UA"/>
              </w:rPr>
              <w:t xml:space="preserve"> </w:t>
            </w:r>
            <w:r w:rsidR="00CB6C45">
              <w:rPr>
                <w:rFonts w:ascii="Times New Roman" w:hAnsi="Times New Roman" w:cs="Times New Roman"/>
                <w:sz w:val="28"/>
                <w:szCs w:val="28"/>
                <w:lang w:val="uk-UA"/>
              </w:rPr>
              <w:t xml:space="preserve">від 20.03.2020 </w:t>
            </w:r>
            <w:r w:rsidRPr="002F115D">
              <w:rPr>
                <w:rFonts w:ascii="Times New Roman" w:hAnsi="Times New Roman" w:cs="Times New Roman"/>
                <w:sz w:val="28"/>
                <w:szCs w:val="28"/>
                <w:lang w:val="uk-UA"/>
              </w:rPr>
              <w:t>№ 93-НО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0449AB" w:rsidRPr="00461D2F" w:rsidTr="00801C3B">
        <w:trPr>
          <w:tblHeader/>
        </w:trPr>
        <w:tc>
          <w:tcPr>
            <w:tcW w:w="703" w:type="dxa"/>
            <w:tcBorders>
              <w:top w:val="single" w:sz="4" w:space="0" w:color="000000"/>
              <w:left w:val="single" w:sz="4" w:space="0" w:color="000000"/>
              <w:bottom w:val="single" w:sz="4" w:space="0" w:color="000000"/>
            </w:tcBorders>
            <w:shd w:val="clear" w:color="auto" w:fill="auto"/>
          </w:tcPr>
          <w:p w:rsidR="000449AB" w:rsidRPr="00461D2F" w:rsidRDefault="000449AB" w:rsidP="003B6837">
            <w:pPr>
              <w:pStyle w:val="ae"/>
              <w:numPr>
                <w:ilvl w:val="0"/>
                <w:numId w:val="8"/>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155C3F">
            <w:pPr>
              <w:ind w:firstLine="428"/>
              <w:jc w:val="both"/>
              <w:rPr>
                <w:sz w:val="28"/>
                <w:szCs w:val="28"/>
              </w:rPr>
            </w:pPr>
            <w:r w:rsidRPr="009E4399">
              <w:rPr>
                <w:sz w:val="28"/>
                <w:szCs w:val="28"/>
              </w:rPr>
              <w:t>Організація роботи щодо забезпечення підрозділів Головного управління матеріальними цінностями за рахунок коштів загального і спеціального фонду Державного бюджету, за нарядами ДСНС, за рахунок надання субвенцій та безоплатної передачі майна від органів Державної влади</w:t>
            </w:r>
          </w:p>
          <w:p w:rsidR="000449AB" w:rsidRPr="009E4399" w:rsidRDefault="000449AB" w:rsidP="00155C3F">
            <w:pPr>
              <w:ind w:firstLine="428"/>
              <w:jc w:val="both"/>
            </w:pPr>
          </w:p>
        </w:tc>
        <w:tc>
          <w:tcPr>
            <w:tcW w:w="2693"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155C3F">
            <w:r w:rsidRPr="009E4399">
              <w:rPr>
                <w:sz w:val="28"/>
                <w:szCs w:val="28"/>
              </w:rPr>
              <w:t>Олександр СОСНИЦЬКИЙ,</w:t>
            </w:r>
          </w:p>
          <w:p w:rsidR="000449AB" w:rsidRPr="009E4399" w:rsidRDefault="000449AB" w:rsidP="00155C3F">
            <w:pPr>
              <w:pStyle w:val="1"/>
              <w:ind w:left="0" w:firstLine="0"/>
              <w:jc w:val="left"/>
              <w:rPr>
                <w:color w:val="auto"/>
              </w:rPr>
            </w:pPr>
            <w:r w:rsidRPr="009E4399">
              <w:rPr>
                <w:b w:val="0"/>
                <w:color w:val="auto"/>
                <w:szCs w:val="28"/>
              </w:rPr>
              <w:t>начальники підпорядкованих підрозділів</w:t>
            </w:r>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155C3F">
            <w:pPr>
              <w:pStyle w:val="1"/>
              <w:jc w:val="center"/>
              <w:rPr>
                <w:color w:val="auto"/>
              </w:rPr>
            </w:pPr>
            <w:r w:rsidRPr="009E4399">
              <w:rPr>
                <w:b w:val="0"/>
                <w:color w:val="auto"/>
                <w:szCs w:val="28"/>
              </w:rPr>
              <w:t>Впродовж</w:t>
            </w:r>
          </w:p>
          <w:p w:rsidR="000449AB" w:rsidRPr="009E4399" w:rsidRDefault="000449AB" w:rsidP="00155C3F">
            <w:pPr>
              <w:jc w:val="center"/>
            </w:pPr>
            <w:r w:rsidRPr="009E4399">
              <w:rPr>
                <w:sz w:val="28"/>
                <w:szCs w:val="28"/>
              </w:rPr>
              <w:t>року</w:t>
            </w:r>
          </w:p>
        </w:tc>
        <w:tc>
          <w:tcPr>
            <w:tcW w:w="4252" w:type="dxa"/>
            <w:gridSpan w:val="2"/>
            <w:tcBorders>
              <w:top w:val="single" w:sz="4" w:space="0" w:color="000000"/>
              <w:left w:val="single" w:sz="4" w:space="0" w:color="000000"/>
              <w:bottom w:val="single" w:sz="4" w:space="0" w:color="000000"/>
            </w:tcBorders>
            <w:shd w:val="clear" w:color="auto" w:fill="auto"/>
          </w:tcPr>
          <w:p w:rsidR="002170CE" w:rsidRPr="002F115D" w:rsidRDefault="002170CE" w:rsidP="002F115D">
            <w:pPr>
              <w:pStyle w:val="aa"/>
              <w:jc w:val="both"/>
              <w:rPr>
                <w:rFonts w:ascii="Times New Roman" w:hAnsi="Times New Roman" w:cs="Times New Roman"/>
                <w:b/>
                <w:sz w:val="28"/>
                <w:szCs w:val="28"/>
                <w:lang w:val="uk-UA"/>
              </w:rPr>
            </w:pPr>
            <w:r w:rsidRPr="002F115D">
              <w:rPr>
                <w:rFonts w:ascii="Times New Roman" w:hAnsi="Times New Roman" w:cs="Times New Roman"/>
                <w:b/>
                <w:sz w:val="28"/>
                <w:szCs w:val="28"/>
                <w:lang w:val="uk-UA"/>
              </w:rPr>
              <w:t>Виконано</w:t>
            </w:r>
          </w:p>
          <w:p w:rsidR="000449AB" w:rsidRPr="002F115D" w:rsidRDefault="002170CE" w:rsidP="002F115D">
            <w:pPr>
              <w:pStyle w:val="aa"/>
              <w:jc w:val="both"/>
              <w:rPr>
                <w:rFonts w:ascii="Times New Roman" w:hAnsi="Times New Roman" w:cs="Times New Roman"/>
                <w:b/>
                <w:sz w:val="28"/>
                <w:szCs w:val="28"/>
                <w:lang w:val="uk-UA"/>
              </w:rPr>
            </w:pPr>
            <w:r w:rsidRPr="002F115D">
              <w:rPr>
                <w:rFonts w:ascii="Times New Roman" w:hAnsi="Times New Roman" w:cs="Times New Roman"/>
                <w:sz w:val="28"/>
                <w:szCs w:val="28"/>
                <w:lang w:val="uk-UA"/>
              </w:rPr>
              <w:t xml:space="preserve">Забезпечено ПММ підрозділи </w:t>
            </w:r>
            <w:r w:rsidR="00CB6C45" w:rsidRPr="002F115D">
              <w:rPr>
                <w:rFonts w:ascii="Times New Roman" w:hAnsi="Times New Roman" w:cs="Times New Roman"/>
                <w:sz w:val="28"/>
                <w:szCs w:val="28"/>
                <w:lang w:val="uk-UA"/>
              </w:rPr>
              <w:t>Г</w:t>
            </w:r>
            <w:r w:rsidR="00CB6C45">
              <w:rPr>
                <w:rFonts w:ascii="Times New Roman" w:hAnsi="Times New Roman" w:cs="Times New Roman"/>
                <w:sz w:val="28"/>
                <w:szCs w:val="28"/>
                <w:lang w:val="uk-UA"/>
              </w:rPr>
              <w:t>оловного управління</w:t>
            </w:r>
            <w:r w:rsidR="00CB6C45" w:rsidRPr="002F115D">
              <w:rPr>
                <w:rFonts w:ascii="Times New Roman" w:hAnsi="Times New Roman" w:cs="Times New Roman"/>
                <w:sz w:val="28"/>
                <w:szCs w:val="28"/>
                <w:lang w:val="uk-UA"/>
              </w:rPr>
              <w:t xml:space="preserve"> </w:t>
            </w:r>
            <w:r w:rsidRPr="002F115D">
              <w:rPr>
                <w:rFonts w:ascii="Times New Roman" w:hAnsi="Times New Roman" w:cs="Times New Roman"/>
                <w:sz w:val="28"/>
                <w:szCs w:val="28"/>
                <w:lang w:val="uk-UA"/>
              </w:rPr>
              <w:t xml:space="preserve">згідно </w:t>
            </w:r>
            <w:r w:rsidRPr="002F115D">
              <w:rPr>
                <w:rFonts w:ascii="Times New Roman" w:hAnsi="Times New Roman" w:cs="Times New Roman"/>
                <w:sz w:val="28"/>
                <w:szCs w:val="28"/>
                <w:lang w:val="uk-UA"/>
              </w:rPr>
              <w:br/>
              <w:t xml:space="preserve">з наказами </w:t>
            </w:r>
            <w:r w:rsidR="00CB6C45" w:rsidRPr="002F115D">
              <w:rPr>
                <w:rFonts w:ascii="Times New Roman" w:hAnsi="Times New Roman" w:cs="Times New Roman"/>
                <w:sz w:val="28"/>
                <w:szCs w:val="28"/>
                <w:lang w:val="uk-UA"/>
              </w:rPr>
              <w:t>Г</w:t>
            </w:r>
            <w:r w:rsidR="00CB6C45">
              <w:rPr>
                <w:rFonts w:ascii="Times New Roman" w:hAnsi="Times New Roman" w:cs="Times New Roman"/>
                <w:sz w:val="28"/>
                <w:szCs w:val="28"/>
                <w:lang w:val="uk-UA"/>
              </w:rPr>
              <w:t>оловного управління</w:t>
            </w:r>
            <w:r w:rsidR="00CB6C45" w:rsidRPr="002F115D">
              <w:rPr>
                <w:rFonts w:ascii="Times New Roman" w:hAnsi="Times New Roman" w:cs="Times New Roman"/>
                <w:sz w:val="28"/>
                <w:szCs w:val="28"/>
                <w:lang w:val="uk-UA"/>
              </w:rPr>
              <w:t xml:space="preserve"> </w:t>
            </w:r>
            <w:r w:rsidR="00CB6C45">
              <w:rPr>
                <w:rFonts w:ascii="Times New Roman" w:hAnsi="Times New Roman" w:cs="Times New Roman"/>
                <w:sz w:val="28"/>
                <w:szCs w:val="28"/>
                <w:lang w:val="uk-UA"/>
              </w:rPr>
              <w:t xml:space="preserve">від 03.01.2020 </w:t>
            </w:r>
            <w:r w:rsidRPr="002F115D">
              <w:rPr>
                <w:rFonts w:ascii="Times New Roman" w:hAnsi="Times New Roman" w:cs="Times New Roman"/>
                <w:sz w:val="28"/>
                <w:szCs w:val="28"/>
                <w:lang w:val="uk-UA"/>
              </w:rPr>
              <w:t>№ 2-АГ, 23.01.2020 № 12-АГ, 06.03.2020 № 26-АГ, 09.04.2020 № 35-АГ, 14.05.2020 № 48-АГ, 04.06.2020 № 54-АГ, 23.06.2020 № 60-АГ</w:t>
            </w:r>
            <w:r w:rsidR="00CB6C45">
              <w:rPr>
                <w:rFonts w:ascii="Times New Roman" w:hAnsi="Times New Roman" w:cs="Times New Roman"/>
                <w:sz w:val="28"/>
                <w:szCs w:val="28"/>
                <w:lang w:val="uk-UA"/>
              </w:rPr>
              <w:t>; з</w:t>
            </w:r>
            <w:r w:rsidRPr="002F115D">
              <w:rPr>
                <w:rFonts w:ascii="Times New Roman" w:hAnsi="Times New Roman" w:cs="Times New Roman"/>
                <w:sz w:val="28"/>
                <w:szCs w:val="28"/>
                <w:lang w:val="uk-UA"/>
              </w:rPr>
              <w:t xml:space="preserve">абезпечено речовим майном підрозділи </w:t>
            </w:r>
            <w:r w:rsidR="00CB6C45" w:rsidRPr="002F115D">
              <w:rPr>
                <w:rFonts w:ascii="Times New Roman" w:hAnsi="Times New Roman" w:cs="Times New Roman"/>
                <w:sz w:val="28"/>
                <w:szCs w:val="28"/>
                <w:lang w:val="uk-UA"/>
              </w:rPr>
              <w:t>Г</w:t>
            </w:r>
            <w:r w:rsidR="00CB6C45">
              <w:rPr>
                <w:rFonts w:ascii="Times New Roman" w:hAnsi="Times New Roman" w:cs="Times New Roman"/>
                <w:sz w:val="28"/>
                <w:szCs w:val="28"/>
                <w:lang w:val="uk-UA"/>
              </w:rPr>
              <w:t>оловного управління</w:t>
            </w:r>
            <w:r w:rsidR="00CB6C45" w:rsidRPr="002F115D">
              <w:rPr>
                <w:rFonts w:ascii="Times New Roman" w:hAnsi="Times New Roman" w:cs="Times New Roman"/>
                <w:sz w:val="28"/>
                <w:szCs w:val="28"/>
                <w:lang w:val="uk-UA"/>
              </w:rPr>
              <w:t xml:space="preserve"> </w:t>
            </w:r>
            <w:r w:rsidRPr="002F115D">
              <w:rPr>
                <w:rFonts w:ascii="Times New Roman" w:hAnsi="Times New Roman" w:cs="Times New Roman"/>
                <w:sz w:val="28"/>
                <w:szCs w:val="28"/>
                <w:lang w:val="uk-UA"/>
              </w:rPr>
              <w:t xml:space="preserve">згідно з наказами </w:t>
            </w:r>
            <w:r w:rsidR="00CB6C45" w:rsidRPr="002F115D">
              <w:rPr>
                <w:rFonts w:ascii="Times New Roman" w:hAnsi="Times New Roman" w:cs="Times New Roman"/>
                <w:sz w:val="28"/>
                <w:szCs w:val="28"/>
                <w:lang w:val="uk-UA"/>
              </w:rPr>
              <w:t>Г</w:t>
            </w:r>
            <w:r w:rsidR="00CB6C45">
              <w:rPr>
                <w:rFonts w:ascii="Times New Roman" w:hAnsi="Times New Roman" w:cs="Times New Roman"/>
                <w:sz w:val="28"/>
                <w:szCs w:val="28"/>
                <w:lang w:val="uk-UA"/>
              </w:rPr>
              <w:t>оловного управління</w:t>
            </w:r>
            <w:r w:rsidR="00CB6C45" w:rsidRPr="002F115D">
              <w:rPr>
                <w:rFonts w:ascii="Times New Roman" w:hAnsi="Times New Roman" w:cs="Times New Roman"/>
                <w:sz w:val="28"/>
                <w:szCs w:val="28"/>
                <w:lang w:val="uk-UA"/>
              </w:rPr>
              <w:t xml:space="preserve"> </w:t>
            </w:r>
            <w:r w:rsidRPr="002F115D">
              <w:rPr>
                <w:rFonts w:ascii="Times New Roman" w:hAnsi="Times New Roman" w:cs="Times New Roman"/>
                <w:sz w:val="28"/>
                <w:szCs w:val="28"/>
                <w:lang w:val="uk-UA"/>
              </w:rPr>
              <w:t>від 02.01.2020</w:t>
            </w:r>
            <w:r w:rsidRPr="002F115D">
              <w:rPr>
                <w:rFonts w:ascii="Times New Roman" w:hAnsi="Times New Roman" w:cs="Times New Roman"/>
                <w:sz w:val="28"/>
                <w:szCs w:val="28"/>
                <w:lang w:val="uk-UA"/>
              </w:rPr>
              <w:br/>
              <w:t xml:space="preserve">№ 1-АГ, </w:t>
            </w:r>
            <w:r w:rsidR="00CB6C45">
              <w:rPr>
                <w:rFonts w:ascii="Times New Roman" w:hAnsi="Times New Roman" w:cs="Times New Roman"/>
                <w:sz w:val="28"/>
                <w:szCs w:val="28"/>
                <w:lang w:val="uk-UA"/>
              </w:rPr>
              <w:t xml:space="preserve">07.02.2020 № 18-АГ, 17.03.2020 </w:t>
            </w:r>
            <w:r w:rsidRPr="002F115D">
              <w:rPr>
                <w:rFonts w:ascii="Times New Roman" w:hAnsi="Times New Roman" w:cs="Times New Roman"/>
                <w:sz w:val="28"/>
                <w:szCs w:val="28"/>
                <w:lang w:val="uk-UA"/>
              </w:rPr>
              <w:t>№ 27-АГ, 03.04.2020 № 33-АГ, 22.04.2020 № 39-АГ, 10.06.2020 № 57-АГ.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0449AB" w:rsidRPr="00461D2F" w:rsidTr="00155C3F">
        <w:trPr>
          <w:tblHeader/>
        </w:trPr>
        <w:tc>
          <w:tcPr>
            <w:tcW w:w="703" w:type="dxa"/>
            <w:tcBorders>
              <w:top w:val="single" w:sz="4" w:space="0" w:color="000000"/>
              <w:left w:val="single" w:sz="4" w:space="0" w:color="000000"/>
              <w:bottom w:val="single" w:sz="4" w:space="0" w:color="000000"/>
            </w:tcBorders>
            <w:shd w:val="clear" w:color="auto" w:fill="auto"/>
          </w:tcPr>
          <w:p w:rsidR="000449AB" w:rsidRPr="00461D2F" w:rsidRDefault="000449AB" w:rsidP="003B6837">
            <w:pPr>
              <w:pStyle w:val="ae"/>
              <w:numPr>
                <w:ilvl w:val="0"/>
                <w:numId w:val="8"/>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155C3F">
            <w:pPr>
              <w:ind w:firstLine="541"/>
              <w:jc w:val="both"/>
              <w:rPr>
                <w:sz w:val="28"/>
                <w:szCs w:val="28"/>
              </w:rPr>
            </w:pPr>
            <w:r w:rsidRPr="009E4399">
              <w:rPr>
                <w:sz w:val="28"/>
                <w:szCs w:val="28"/>
              </w:rPr>
              <w:t>Оформлення правовстановлюючої документації на будівлі та споруди підрозділів Головного управління та контроль за ефективним використанням та збереженням об’єктів державної власності</w:t>
            </w:r>
          </w:p>
          <w:p w:rsidR="000449AB" w:rsidRPr="009E4399" w:rsidRDefault="000449AB" w:rsidP="00155C3F">
            <w:pPr>
              <w:ind w:firstLine="541"/>
              <w:jc w:val="both"/>
            </w:pP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0449AB" w:rsidRPr="009E4399" w:rsidRDefault="000449AB" w:rsidP="00155C3F">
            <w:r w:rsidRPr="009E4399">
              <w:rPr>
                <w:sz w:val="28"/>
                <w:szCs w:val="28"/>
              </w:rPr>
              <w:t>Олександр СОСНИЦЬКИЙ,</w:t>
            </w:r>
          </w:p>
          <w:p w:rsidR="000449AB" w:rsidRPr="009E4399" w:rsidRDefault="000449AB" w:rsidP="00155C3F">
            <w:pPr>
              <w:pStyle w:val="1"/>
              <w:tabs>
                <w:tab w:val="left" w:pos="0"/>
              </w:tabs>
              <w:ind w:left="0" w:firstLine="0"/>
              <w:jc w:val="left"/>
              <w:rPr>
                <w:color w:val="auto"/>
              </w:rPr>
            </w:pPr>
            <w:r w:rsidRPr="009E4399">
              <w:rPr>
                <w:b w:val="0"/>
                <w:color w:val="auto"/>
                <w:szCs w:val="28"/>
              </w:rPr>
              <w:t>Тетяна ВЕРЕНИЧ</w:t>
            </w:r>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155C3F">
            <w:pPr>
              <w:pStyle w:val="1"/>
              <w:jc w:val="center"/>
              <w:rPr>
                <w:color w:val="auto"/>
              </w:rPr>
            </w:pPr>
            <w:r w:rsidRPr="009E4399">
              <w:rPr>
                <w:b w:val="0"/>
                <w:color w:val="auto"/>
                <w:szCs w:val="28"/>
              </w:rPr>
              <w:t>Впродовж</w:t>
            </w:r>
          </w:p>
          <w:p w:rsidR="000449AB" w:rsidRPr="009E4399" w:rsidRDefault="000449AB" w:rsidP="00155C3F">
            <w:pPr>
              <w:jc w:val="center"/>
            </w:pPr>
            <w:r w:rsidRPr="009E4399">
              <w:rPr>
                <w:sz w:val="28"/>
                <w:szCs w:val="28"/>
              </w:rPr>
              <w:t>року</w:t>
            </w:r>
          </w:p>
        </w:tc>
        <w:tc>
          <w:tcPr>
            <w:tcW w:w="4252" w:type="dxa"/>
            <w:gridSpan w:val="2"/>
            <w:tcBorders>
              <w:top w:val="single" w:sz="4" w:space="0" w:color="000000"/>
              <w:left w:val="single" w:sz="4" w:space="0" w:color="000000"/>
              <w:bottom w:val="single" w:sz="4" w:space="0" w:color="000000"/>
            </w:tcBorders>
            <w:shd w:val="clear" w:color="auto" w:fill="auto"/>
          </w:tcPr>
          <w:p w:rsidR="002170CE" w:rsidRPr="002F115D" w:rsidRDefault="002170CE" w:rsidP="002F115D">
            <w:pPr>
              <w:pStyle w:val="aa"/>
              <w:jc w:val="both"/>
              <w:rPr>
                <w:rFonts w:ascii="Times New Roman" w:hAnsi="Times New Roman" w:cs="Times New Roman"/>
                <w:b/>
                <w:sz w:val="28"/>
                <w:szCs w:val="28"/>
                <w:lang w:val="uk-UA"/>
              </w:rPr>
            </w:pPr>
            <w:r w:rsidRPr="002F115D">
              <w:rPr>
                <w:rFonts w:ascii="Times New Roman" w:hAnsi="Times New Roman" w:cs="Times New Roman"/>
                <w:b/>
                <w:sz w:val="28"/>
                <w:szCs w:val="28"/>
                <w:lang w:val="uk-UA"/>
              </w:rPr>
              <w:t>Виконано</w:t>
            </w:r>
          </w:p>
          <w:p w:rsidR="000449AB" w:rsidRPr="002F115D" w:rsidRDefault="002170CE" w:rsidP="002F115D">
            <w:pPr>
              <w:pStyle w:val="aa"/>
              <w:jc w:val="both"/>
              <w:rPr>
                <w:rFonts w:ascii="Times New Roman" w:hAnsi="Times New Roman" w:cs="Times New Roman"/>
                <w:b/>
                <w:sz w:val="28"/>
                <w:szCs w:val="28"/>
                <w:lang w:val="uk-UA"/>
              </w:rPr>
            </w:pPr>
            <w:r w:rsidRPr="002F115D">
              <w:rPr>
                <w:rFonts w:ascii="Times New Roman" w:hAnsi="Times New Roman" w:cs="Times New Roman"/>
                <w:sz w:val="28"/>
                <w:szCs w:val="28"/>
                <w:lang w:val="uk-UA"/>
              </w:rPr>
              <w:t>Отримано Витяг з Державного реєстру речових прав на нерухоме майно про реєстрацію іншого речового права (право оперативного управління) від 28.04.2020 № 207665735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0449AB" w:rsidRPr="00461D2F" w:rsidTr="00801C3B">
        <w:trPr>
          <w:tblHeader/>
        </w:trPr>
        <w:tc>
          <w:tcPr>
            <w:tcW w:w="703" w:type="dxa"/>
            <w:tcBorders>
              <w:top w:val="single" w:sz="4" w:space="0" w:color="000000"/>
              <w:left w:val="single" w:sz="4" w:space="0" w:color="000000"/>
              <w:bottom w:val="single" w:sz="4" w:space="0" w:color="000000"/>
            </w:tcBorders>
            <w:shd w:val="clear" w:color="auto" w:fill="auto"/>
          </w:tcPr>
          <w:p w:rsidR="000449AB" w:rsidRPr="00461D2F" w:rsidRDefault="000449AB" w:rsidP="003B6837">
            <w:pPr>
              <w:pStyle w:val="ae"/>
              <w:numPr>
                <w:ilvl w:val="0"/>
                <w:numId w:val="8"/>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155C3F">
            <w:pPr>
              <w:ind w:firstLine="541"/>
              <w:jc w:val="both"/>
              <w:rPr>
                <w:sz w:val="28"/>
                <w:szCs w:val="28"/>
              </w:rPr>
            </w:pPr>
            <w:r w:rsidRPr="009E4399">
              <w:rPr>
                <w:sz w:val="28"/>
                <w:szCs w:val="28"/>
              </w:rPr>
              <w:t xml:space="preserve">Проведення перевірок подання е-декларацій суб’єктами декларування, які припиняють діяльність, пов’язану з виконанням функцій держави, та повідомлення впродовж трьох робочих днів з дня виявлення такого факту НАЗК про випадки неподання або несвоєчасного подання вказаних декларацій </w:t>
            </w:r>
          </w:p>
          <w:p w:rsidR="000449AB" w:rsidRPr="009E4399" w:rsidRDefault="000449AB" w:rsidP="00155C3F">
            <w:pPr>
              <w:ind w:firstLine="541"/>
              <w:jc w:val="both"/>
            </w:pPr>
          </w:p>
        </w:tc>
        <w:tc>
          <w:tcPr>
            <w:tcW w:w="2693"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155C3F">
            <w:r w:rsidRPr="009E4399">
              <w:rPr>
                <w:sz w:val="28"/>
                <w:szCs w:val="28"/>
              </w:rPr>
              <w:t>Анатолій ХАЛЬЗЕВ</w:t>
            </w:r>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155C3F">
            <w:pPr>
              <w:ind w:right="-108"/>
              <w:jc w:val="center"/>
            </w:pPr>
            <w:r w:rsidRPr="009E4399">
              <w:rPr>
                <w:sz w:val="28"/>
                <w:szCs w:val="28"/>
              </w:rPr>
              <w:t xml:space="preserve">Впродовж </w:t>
            </w:r>
          </w:p>
          <w:p w:rsidR="000449AB" w:rsidRPr="009E4399" w:rsidRDefault="000449AB" w:rsidP="00155C3F">
            <w:pPr>
              <w:ind w:right="-108"/>
              <w:jc w:val="center"/>
            </w:pPr>
            <w:r w:rsidRPr="009E4399">
              <w:rPr>
                <w:sz w:val="28"/>
                <w:szCs w:val="28"/>
              </w:rPr>
              <w:t>року</w:t>
            </w:r>
          </w:p>
        </w:tc>
        <w:tc>
          <w:tcPr>
            <w:tcW w:w="4252" w:type="dxa"/>
            <w:gridSpan w:val="2"/>
            <w:tcBorders>
              <w:top w:val="single" w:sz="4" w:space="0" w:color="000000"/>
              <w:left w:val="single" w:sz="4" w:space="0" w:color="000000"/>
              <w:bottom w:val="single" w:sz="4" w:space="0" w:color="000000"/>
            </w:tcBorders>
            <w:shd w:val="clear" w:color="auto" w:fill="auto"/>
          </w:tcPr>
          <w:p w:rsidR="000449AB" w:rsidRPr="002F115D" w:rsidRDefault="003D7BE5" w:rsidP="002F115D">
            <w:pPr>
              <w:pStyle w:val="aa"/>
              <w:jc w:val="both"/>
              <w:rPr>
                <w:rFonts w:ascii="Times New Roman" w:hAnsi="Times New Roman" w:cs="Times New Roman"/>
                <w:b/>
                <w:sz w:val="28"/>
                <w:szCs w:val="28"/>
                <w:lang w:val="uk-UA"/>
              </w:rPr>
            </w:pPr>
            <w:r w:rsidRPr="002F115D">
              <w:rPr>
                <w:rFonts w:ascii="Times New Roman" w:hAnsi="Times New Roman" w:cs="Times New Roman"/>
                <w:b/>
                <w:sz w:val="28"/>
                <w:szCs w:val="28"/>
                <w:lang w:val="uk-UA"/>
              </w:rPr>
              <w:t xml:space="preserve">Виконано </w:t>
            </w:r>
          </w:p>
          <w:p w:rsidR="003D7BE5" w:rsidRPr="002F115D" w:rsidRDefault="003D7BE5" w:rsidP="002F115D">
            <w:pPr>
              <w:pStyle w:val="aa"/>
              <w:jc w:val="both"/>
              <w:rPr>
                <w:rFonts w:ascii="Times New Roman" w:hAnsi="Times New Roman" w:cs="Times New Roman"/>
                <w:sz w:val="28"/>
                <w:szCs w:val="28"/>
                <w:lang w:val="uk-UA"/>
              </w:rPr>
            </w:pPr>
            <w:r w:rsidRPr="002F115D">
              <w:rPr>
                <w:rFonts w:ascii="Times New Roman" w:hAnsi="Times New Roman" w:cs="Times New Roman"/>
                <w:sz w:val="28"/>
                <w:szCs w:val="28"/>
                <w:lang w:val="uk-UA"/>
              </w:rPr>
              <w:t>Надання звіту до управління власної безпеки та протидії корупції ДСНС та повідомлень до НАЗК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0449AB" w:rsidRPr="00461D2F" w:rsidTr="00801C3B">
        <w:trPr>
          <w:tblHeader/>
        </w:trPr>
        <w:tc>
          <w:tcPr>
            <w:tcW w:w="703" w:type="dxa"/>
            <w:tcBorders>
              <w:top w:val="single" w:sz="4" w:space="0" w:color="000000"/>
              <w:left w:val="single" w:sz="4" w:space="0" w:color="000000"/>
              <w:bottom w:val="single" w:sz="4" w:space="0" w:color="000000"/>
            </w:tcBorders>
            <w:shd w:val="clear" w:color="auto" w:fill="auto"/>
          </w:tcPr>
          <w:p w:rsidR="000449AB" w:rsidRPr="00461D2F" w:rsidRDefault="000449AB" w:rsidP="003B6837">
            <w:pPr>
              <w:pStyle w:val="ae"/>
              <w:numPr>
                <w:ilvl w:val="0"/>
                <w:numId w:val="8"/>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0449AB" w:rsidRPr="009E4399" w:rsidRDefault="000449AB" w:rsidP="00155C3F">
            <w:pPr>
              <w:ind w:firstLine="541"/>
              <w:jc w:val="both"/>
              <w:rPr>
                <w:sz w:val="28"/>
                <w:szCs w:val="28"/>
              </w:rPr>
            </w:pPr>
            <w:r w:rsidRPr="009E4399">
              <w:rPr>
                <w:sz w:val="28"/>
                <w:szCs w:val="28"/>
              </w:rPr>
              <w:t>Збір та аналіз інформації про роботу близьких осіб з метою завчасного запобігання та врегулювання конфлікту інтересів (наказ ДСНС від 13.06.2019 № 349)</w:t>
            </w:r>
          </w:p>
          <w:p w:rsidR="000449AB" w:rsidRPr="009E4399" w:rsidRDefault="000449AB" w:rsidP="00155C3F">
            <w:pPr>
              <w:ind w:firstLine="541"/>
              <w:jc w:val="both"/>
            </w:pPr>
          </w:p>
        </w:tc>
        <w:tc>
          <w:tcPr>
            <w:tcW w:w="2693"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155C3F">
            <w:r w:rsidRPr="009E4399">
              <w:rPr>
                <w:sz w:val="28"/>
                <w:szCs w:val="28"/>
              </w:rPr>
              <w:t>Анатолій ХАЛЬЗЕВ</w:t>
            </w:r>
          </w:p>
        </w:tc>
        <w:tc>
          <w:tcPr>
            <w:tcW w:w="1561" w:type="dxa"/>
            <w:gridSpan w:val="2"/>
            <w:tcBorders>
              <w:top w:val="single" w:sz="4" w:space="0" w:color="000000"/>
              <w:left w:val="single" w:sz="4" w:space="0" w:color="000000"/>
              <w:bottom w:val="single" w:sz="4" w:space="0" w:color="000000"/>
            </w:tcBorders>
            <w:shd w:val="clear" w:color="auto" w:fill="auto"/>
          </w:tcPr>
          <w:p w:rsidR="000449AB" w:rsidRPr="009E4399" w:rsidRDefault="000449AB" w:rsidP="00155C3F">
            <w:pPr>
              <w:ind w:right="-108"/>
              <w:jc w:val="center"/>
            </w:pPr>
            <w:r w:rsidRPr="009E4399">
              <w:rPr>
                <w:sz w:val="28"/>
                <w:szCs w:val="28"/>
              </w:rPr>
              <w:t>До 01 липня,</w:t>
            </w:r>
          </w:p>
          <w:p w:rsidR="000449AB" w:rsidRPr="009E4399" w:rsidRDefault="000449AB" w:rsidP="00155C3F">
            <w:pPr>
              <w:ind w:right="-108"/>
              <w:jc w:val="center"/>
            </w:pPr>
            <w:r w:rsidRPr="009E4399">
              <w:rPr>
                <w:sz w:val="28"/>
                <w:szCs w:val="28"/>
              </w:rPr>
              <w:t>до 31 грудня</w:t>
            </w:r>
          </w:p>
        </w:tc>
        <w:tc>
          <w:tcPr>
            <w:tcW w:w="4252" w:type="dxa"/>
            <w:gridSpan w:val="2"/>
            <w:tcBorders>
              <w:top w:val="single" w:sz="4" w:space="0" w:color="000000"/>
              <w:left w:val="single" w:sz="4" w:space="0" w:color="000000"/>
              <w:bottom w:val="single" w:sz="4" w:space="0" w:color="000000"/>
            </w:tcBorders>
            <w:shd w:val="clear" w:color="auto" w:fill="auto"/>
          </w:tcPr>
          <w:p w:rsidR="003D7BE5" w:rsidRPr="002F115D" w:rsidRDefault="003D7BE5" w:rsidP="002F115D">
            <w:pPr>
              <w:pStyle w:val="aa"/>
              <w:jc w:val="both"/>
              <w:rPr>
                <w:rFonts w:ascii="Times New Roman" w:hAnsi="Times New Roman" w:cs="Times New Roman"/>
                <w:b/>
                <w:sz w:val="28"/>
                <w:szCs w:val="28"/>
                <w:lang w:val="uk-UA"/>
              </w:rPr>
            </w:pPr>
            <w:r w:rsidRPr="002F115D">
              <w:rPr>
                <w:rFonts w:ascii="Times New Roman" w:hAnsi="Times New Roman" w:cs="Times New Roman"/>
                <w:b/>
                <w:sz w:val="28"/>
                <w:szCs w:val="28"/>
                <w:lang w:val="uk-UA"/>
              </w:rPr>
              <w:t xml:space="preserve">Виконано </w:t>
            </w:r>
          </w:p>
          <w:p w:rsidR="000449AB" w:rsidRPr="002F115D" w:rsidRDefault="003D7BE5" w:rsidP="002F115D">
            <w:pPr>
              <w:pStyle w:val="aa"/>
              <w:jc w:val="both"/>
              <w:rPr>
                <w:rFonts w:ascii="Times New Roman" w:hAnsi="Times New Roman" w:cs="Times New Roman"/>
                <w:b/>
                <w:sz w:val="28"/>
                <w:szCs w:val="28"/>
                <w:lang w:val="uk-UA"/>
              </w:rPr>
            </w:pPr>
            <w:r w:rsidRPr="002F115D">
              <w:rPr>
                <w:rFonts w:ascii="Times New Roman" w:hAnsi="Times New Roman" w:cs="Times New Roman"/>
                <w:sz w:val="28"/>
                <w:szCs w:val="28"/>
                <w:lang w:val="uk-UA"/>
              </w:rPr>
              <w:t>Надання звіту до управління власної безпеки та протидії корупції ДСНС та повідомлень до НАЗК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49AB" w:rsidRPr="00461D2F" w:rsidRDefault="000449AB" w:rsidP="00801C3B">
            <w:pPr>
              <w:jc w:val="center"/>
              <w:rPr>
                <w:color w:val="000000"/>
                <w:sz w:val="28"/>
                <w:szCs w:val="28"/>
              </w:rPr>
            </w:pPr>
          </w:p>
        </w:tc>
      </w:tr>
      <w:tr w:rsidR="00155C3F" w:rsidRPr="00461D2F" w:rsidTr="00801C3B">
        <w:trPr>
          <w:tblHeader/>
        </w:trPr>
        <w:tc>
          <w:tcPr>
            <w:tcW w:w="703" w:type="dxa"/>
            <w:tcBorders>
              <w:top w:val="single" w:sz="4" w:space="0" w:color="000000"/>
              <w:left w:val="single" w:sz="4" w:space="0" w:color="000000"/>
              <w:bottom w:val="single" w:sz="4" w:space="0" w:color="000000"/>
            </w:tcBorders>
            <w:shd w:val="clear" w:color="auto" w:fill="auto"/>
          </w:tcPr>
          <w:p w:rsidR="00155C3F" w:rsidRPr="00461D2F" w:rsidRDefault="00155C3F" w:rsidP="003B6837">
            <w:pPr>
              <w:pStyle w:val="ae"/>
              <w:numPr>
                <w:ilvl w:val="0"/>
                <w:numId w:val="8"/>
              </w:numPr>
              <w:rPr>
                <w:color w:val="000000"/>
                <w:sz w:val="28"/>
                <w:szCs w:val="28"/>
              </w:rPr>
            </w:pPr>
          </w:p>
        </w:tc>
        <w:tc>
          <w:tcPr>
            <w:tcW w:w="5109" w:type="dxa"/>
            <w:gridSpan w:val="3"/>
            <w:tcBorders>
              <w:top w:val="single" w:sz="4" w:space="0" w:color="000000"/>
              <w:left w:val="single" w:sz="4" w:space="0" w:color="000000"/>
              <w:bottom w:val="single" w:sz="4" w:space="0" w:color="000000"/>
            </w:tcBorders>
            <w:shd w:val="clear" w:color="auto" w:fill="auto"/>
          </w:tcPr>
          <w:p w:rsidR="00155C3F" w:rsidRPr="009E4399" w:rsidRDefault="00155C3F" w:rsidP="00155C3F">
            <w:pPr>
              <w:widowControl w:val="0"/>
              <w:ind w:firstLine="423"/>
              <w:jc w:val="both"/>
            </w:pPr>
            <w:r w:rsidRPr="009E4399">
              <w:rPr>
                <w:rFonts w:eastAsia="Symbol"/>
                <w:bCs/>
                <w:sz w:val="28"/>
                <w:szCs w:val="28"/>
              </w:rPr>
              <w:t>Організація підготовки та проведення у підрозділах Головного управління заходів щодо відзначення:</w:t>
            </w:r>
          </w:p>
          <w:p w:rsidR="00155C3F" w:rsidRPr="009E4399" w:rsidRDefault="00155C3F" w:rsidP="00155C3F">
            <w:pPr>
              <w:widowControl w:val="0"/>
              <w:ind w:firstLine="423"/>
              <w:jc w:val="both"/>
            </w:pPr>
            <w:r w:rsidRPr="009E4399">
              <w:rPr>
                <w:rFonts w:eastAsia="Symbol"/>
                <w:sz w:val="28"/>
                <w:szCs w:val="28"/>
              </w:rPr>
              <w:t>- Міжнародного жіночого дня</w:t>
            </w:r>
            <w:r w:rsidRPr="009E4399">
              <w:rPr>
                <w:rFonts w:eastAsia="Symbol"/>
                <w:bCs/>
                <w:sz w:val="28"/>
                <w:szCs w:val="28"/>
              </w:rPr>
              <w:t>;</w:t>
            </w:r>
          </w:p>
          <w:p w:rsidR="00155C3F" w:rsidRPr="009E4399" w:rsidRDefault="00155C3F" w:rsidP="00155C3F">
            <w:pPr>
              <w:widowControl w:val="0"/>
              <w:ind w:firstLine="423"/>
              <w:jc w:val="both"/>
              <w:rPr>
                <w:rFonts w:eastAsia="Symbol"/>
                <w:bCs/>
                <w:sz w:val="28"/>
                <w:szCs w:val="28"/>
              </w:rPr>
            </w:pPr>
            <w:r w:rsidRPr="009E4399">
              <w:rPr>
                <w:rFonts w:eastAsia="Symbol"/>
                <w:bCs/>
                <w:sz w:val="28"/>
                <w:szCs w:val="28"/>
              </w:rPr>
              <w:t>- Дня пожежної охорони;</w:t>
            </w:r>
          </w:p>
          <w:p w:rsidR="00155C3F" w:rsidRPr="009E4399" w:rsidRDefault="00155C3F" w:rsidP="00155C3F">
            <w:pPr>
              <w:widowControl w:val="0"/>
              <w:ind w:firstLine="423"/>
              <w:jc w:val="both"/>
            </w:pPr>
            <w:r w:rsidRPr="009E4399">
              <w:rPr>
                <w:rFonts w:eastAsia="Symbol"/>
                <w:bCs/>
                <w:sz w:val="28"/>
                <w:szCs w:val="28"/>
              </w:rPr>
              <w:t>- 34-ї річниці аварії на Чорнобильській АЕС;</w:t>
            </w:r>
          </w:p>
          <w:p w:rsidR="00155C3F" w:rsidRPr="009E4399" w:rsidRDefault="00155C3F" w:rsidP="00155C3F">
            <w:pPr>
              <w:widowControl w:val="0"/>
              <w:ind w:firstLine="423"/>
              <w:jc w:val="both"/>
              <w:rPr>
                <w:rFonts w:eastAsia="Symbol"/>
                <w:sz w:val="28"/>
                <w:szCs w:val="28"/>
              </w:rPr>
            </w:pPr>
            <w:r w:rsidRPr="009E4399">
              <w:rPr>
                <w:rFonts w:eastAsia="Symbol"/>
                <w:bCs/>
                <w:sz w:val="28"/>
                <w:szCs w:val="28"/>
              </w:rPr>
              <w:t>- Дня перемоги над нацизмом у Другій світовій війні;</w:t>
            </w:r>
            <w:r w:rsidRPr="009E4399">
              <w:rPr>
                <w:rFonts w:eastAsia="Symbol"/>
                <w:sz w:val="28"/>
                <w:szCs w:val="28"/>
              </w:rPr>
              <w:t xml:space="preserve"> </w:t>
            </w:r>
          </w:p>
          <w:p w:rsidR="00155C3F" w:rsidRPr="009E4399" w:rsidRDefault="00155C3F" w:rsidP="00155C3F">
            <w:pPr>
              <w:keepNext/>
              <w:widowControl w:val="0"/>
              <w:ind w:firstLine="423"/>
              <w:jc w:val="both"/>
              <w:rPr>
                <w:sz w:val="28"/>
                <w:szCs w:val="28"/>
              </w:rPr>
            </w:pPr>
            <w:r w:rsidRPr="009E4399">
              <w:rPr>
                <w:sz w:val="28"/>
                <w:szCs w:val="28"/>
                <w:highlight w:val="white"/>
              </w:rPr>
              <w:t>- Всесвітнього дня вишиванки</w:t>
            </w:r>
          </w:p>
          <w:p w:rsidR="00155C3F" w:rsidRPr="009E4399" w:rsidRDefault="00155C3F" w:rsidP="00155C3F">
            <w:pPr>
              <w:widowControl w:val="0"/>
              <w:ind w:firstLine="423"/>
              <w:jc w:val="both"/>
            </w:pPr>
            <w:r w:rsidRPr="009E4399">
              <w:rPr>
                <w:rFonts w:eastAsia="Symbol"/>
                <w:sz w:val="28"/>
                <w:szCs w:val="28"/>
              </w:rPr>
              <w:t>- Дня Конституції України;</w:t>
            </w:r>
          </w:p>
          <w:p w:rsidR="00155C3F" w:rsidRPr="009E4399" w:rsidRDefault="00155C3F" w:rsidP="00155C3F">
            <w:pPr>
              <w:widowControl w:val="0"/>
              <w:ind w:firstLine="423"/>
              <w:jc w:val="both"/>
            </w:pPr>
            <w:r w:rsidRPr="009E4399">
              <w:rPr>
                <w:rFonts w:eastAsia="Symbol"/>
                <w:sz w:val="28"/>
                <w:szCs w:val="28"/>
              </w:rPr>
              <w:t>- Дня Незалежності України</w:t>
            </w:r>
            <w:r w:rsidRPr="009E4399">
              <w:rPr>
                <w:rFonts w:eastAsia="Symbol"/>
                <w:bCs/>
                <w:sz w:val="28"/>
                <w:szCs w:val="28"/>
              </w:rPr>
              <w:t>;</w:t>
            </w:r>
          </w:p>
          <w:p w:rsidR="00155C3F" w:rsidRPr="009E4399" w:rsidRDefault="00155C3F" w:rsidP="00155C3F">
            <w:pPr>
              <w:widowControl w:val="0"/>
              <w:ind w:firstLine="423"/>
              <w:jc w:val="both"/>
            </w:pPr>
            <w:r w:rsidRPr="009E4399">
              <w:rPr>
                <w:rFonts w:eastAsia="Symbol"/>
                <w:bCs/>
                <w:sz w:val="28"/>
                <w:szCs w:val="28"/>
              </w:rPr>
              <w:t>- Дня рятівника;</w:t>
            </w:r>
          </w:p>
          <w:p w:rsidR="00155C3F" w:rsidRPr="009E4399" w:rsidRDefault="00155C3F" w:rsidP="00155C3F">
            <w:pPr>
              <w:widowControl w:val="0"/>
              <w:ind w:firstLine="423"/>
              <w:jc w:val="both"/>
            </w:pPr>
            <w:r w:rsidRPr="009E4399">
              <w:rPr>
                <w:rFonts w:eastAsia="Symbol"/>
                <w:bCs/>
                <w:sz w:val="28"/>
                <w:szCs w:val="28"/>
              </w:rPr>
              <w:t>- Дня захисника України;</w:t>
            </w:r>
          </w:p>
          <w:p w:rsidR="00155C3F" w:rsidRPr="009E4399" w:rsidRDefault="00155C3F" w:rsidP="00155C3F">
            <w:pPr>
              <w:ind w:firstLine="423"/>
            </w:pPr>
            <w:r w:rsidRPr="009E4399">
              <w:rPr>
                <w:sz w:val="28"/>
                <w:szCs w:val="28"/>
              </w:rPr>
              <w:t>- Дня гідності та свободи</w:t>
            </w:r>
            <w:r w:rsidRPr="009E4399">
              <w:rPr>
                <w:rFonts w:eastAsia="Symbol"/>
                <w:bCs/>
                <w:sz w:val="28"/>
                <w:szCs w:val="28"/>
              </w:rPr>
              <w:t>;</w:t>
            </w:r>
          </w:p>
          <w:p w:rsidR="00155C3F" w:rsidRPr="009E4399" w:rsidRDefault="00155C3F" w:rsidP="00155C3F">
            <w:pPr>
              <w:widowControl w:val="0"/>
              <w:ind w:firstLine="423"/>
              <w:jc w:val="both"/>
            </w:pPr>
            <w:r w:rsidRPr="009E4399">
              <w:rPr>
                <w:rFonts w:eastAsia="Symbol"/>
                <w:bCs/>
                <w:sz w:val="28"/>
                <w:szCs w:val="28"/>
              </w:rPr>
              <w:t>- Дня вшанування учасників ліквідації аварії на ЧАЕС</w:t>
            </w:r>
          </w:p>
        </w:tc>
        <w:tc>
          <w:tcPr>
            <w:tcW w:w="2693" w:type="dxa"/>
            <w:gridSpan w:val="2"/>
            <w:tcBorders>
              <w:top w:val="single" w:sz="4" w:space="0" w:color="000000"/>
              <w:left w:val="single" w:sz="4" w:space="0" w:color="000000"/>
              <w:bottom w:val="single" w:sz="4" w:space="0" w:color="000000"/>
            </w:tcBorders>
            <w:shd w:val="clear" w:color="auto" w:fill="auto"/>
          </w:tcPr>
          <w:p w:rsidR="00155C3F" w:rsidRPr="009E4399" w:rsidRDefault="00155C3F" w:rsidP="00155C3F">
            <w:pPr>
              <w:pStyle w:val="3"/>
              <w:widowControl w:val="0"/>
              <w:spacing w:before="0" w:after="0"/>
              <w:rPr>
                <w:color w:val="auto"/>
              </w:rPr>
            </w:pPr>
            <w:r w:rsidRPr="009E4399">
              <w:rPr>
                <w:rFonts w:ascii="Times New Roman" w:hAnsi="Times New Roman" w:cs="Times New Roman"/>
                <w:color w:val="auto"/>
                <w:sz w:val="28"/>
                <w:szCs w:val="28"/>
              </w:rPr>
              <w:t>Микола ОЛІЙНИК,</w:t>
            </w:r>
          </w:p>
          <w:p w:rsidR="00155C3F" w:rsidRPr="009E4399" w:rsidRDefault="00155C3F" w:rsidP="00155C3F">
            <w:r w:rsidRPr="009E4399">
              <w:rPr>
                <w:sz w:val="28"/>
                <w:szCs w:val="28"/>
              </w:rPr>
              <w:t xml:space="preserve">начальники підрозділів </w:t>
            </w:r>
          </w:p>
        </w:tc>
        <w:tc>
          <w:tcPr>
            <w:tcW w:w="1561" w:type="dxa"/>
            <w:gridSpan w:val="2"/>
            <w:tcBorders>
              <w:top w:val="single" w:sz="4" w:space="0" w:color="000000"/>
              <w:left w:val="single" w:sz="4" w:space="0" w:color="000000"/>
              <w:bottom w:val="single" w:sz="4" w:space="0" w:color="000000"/>
            </w:tcBorders>
            <w:shd w:val="clear" w:color="auto" w:fill="auto"/>
          </w:tcPr>
          <w:p w:rsidR="00155C3F" w:rsidRPr="009E4399" w:rsidRDefault="00155C3F" w:rsidP="00155C3F">
            <w:pPr>
              <w:widowControl w:val="0"/>
              <w:snapToGrid w:val="0"/>
              <w:jc w:val="center"/>
              <w:rPr>
                <w:rFonts w:eastAsia="Symbol"/>
                <w:bCs/>
                <w:sz w:val="28"/>
                <w:szCs w:val="28"/>
              </w:rPr>
            </w:pPr>
          </w:p>
          <w:p w:rsidR="00155C3F" w:rsidRPr="009E4399" w:rsidRDefault="00155C3F" w:rsidP="00155C3F">
            <w:pPr>
              <w:widowControl w:val="0"/>
              <w:jc w:val="center"/>
              <w:rPr>
                <w:rFonts w:eastAsia="Symbol"/>
                <w:sz w:val="28"/>
                <w:szCs w:val="28"/>
              </w:rPr>
            </w:pPr>
          </w:p>
          <w:p w:rsidR="00155C3F" w:rsidRPr="009E4399" w:rsidRDefault="00155C3F" w:rsidP="00155C3F">
            <w:pPr>
              <w:widowControl w:val="0"/>
              <w:jc w:val="center"/>
            </w:pPr>
            <w:r w:rsidRPr="009E4399">
              <w:rPr>
                <w:rFonts w:eastAsia="Symbol"/>
                <w:sz w:val="28"/>
                <w:szCs w:val="28"/>
              </w:rPr>
              <w:t>08 березня</w:t>
            </w:r>
          </w:p>
          <w:p w:rsidR="00155C3F" w:rsidRPr="009E4399" w:rsidRDefault="00155C3F" w:rsidP="00155C3F">
            <w:pPr>
              <w:widowControl w:val="0"/>
              <w:jc w:val="center"/>
            </w:pPr>
            <w:r w:rsidRPr="009E4399">
              <w:rPr>
                <w:rFonts w:eastAsia="Symbol"/>
                <w:sz w:val="28"/>
                <w:szCs w:val="28"/>
              </w:rPr>
              <w:t>17 квітня</w:t>
            </w:r>
          </w:p>
          <w:p w:rsidR="00155C3F" w:rsidRPr="009E4399" w:rsidRDefault="00155C3F" w:rsidP="00155C3F">
            <w:pPr>
              <w:widowControl w:val="0"/>
              <w:jc w:val="center"/>
            </w:pPr>
            <w:r w:rsidRPr="009E4399">
              <w:rPr>
                <w:rFonts w:eastAsia="Symbol"/>
                <w:bCs/>
                <w:sz w:val="28"/>
                <w:szCs w:val="28"/>
              </w:rPr>
              <w:t>25-28 квітня</w:t>
            </w:r>
          </w:p>
          <w:p w:rsidR="00155C3F" w:rsidRPr="009E4399" w:rsidRDefault="00155C3F" w:rsidP="00155C3F">
            <w:pPr>
              <w:widowControl w:val="0"/>
              <w:jc w:val="center"/>
              <w:rPr>
                <w:rFonts w:eastAsia="Symbol"/>
                <w:sz w:val="28"/>
                <w:szCs w:val="28"/>
              </w:rPr>
            </w:pPr>
            <w:r w:rsidRPr="009E4399">
              <w:rPr>
                <w:rFonts w:eastAsia="Symbol"/>
                <w:sz w:val="28"/>
                <w:szCs w:val="28"/>
              </w:rPr>
              <w:t>09 травня</w:t>
            </w:r>
          </w:p>
          <w:p w:rsidR="00155C3F" w:rsidRPr="009E4399" w:rsidRDefault="00155C3F" w:rsidP="00155C3F">
            <w:pPr>
              <w:widowControl w:val="0"/>
              <w:jc w:val="center"/>
            </w:pPr>
            <w:r w:rsidRPr="009E4399">
              <w:rPr>
                <w:rFonts w:eastAsia="Symbol"/>
                <w:sz w:val="28"/>
                <w:szCs w:val="28"/>
              </w:rPr>
              <w:t>21 травня</w:t>
            </w:r>
          </w:p>
          <w:p w:rsidR="00155C3F" w:rsidRPr="009E4399" w:rsidRDefault="00155C3F" w:rsidP="00155C3F">
            <w:pPr>
              <w:widowControl w:val="0"/>
              <w:jc w:val="center"/>
            </w:pPr>
            <w:r w:rsidRPr="009E4399">
              <w:rPr>
                <w:rFonts w:eastAsia="Symbol"/>
                <w:sz w:val="28"/>
                <w:szCs w:val="28"/>
              </w:rPr>
              <w:t>28 червня</w:t>
            </w:r>
          </w:p>
          <w:p w:rsidR="00155C3F" w:rsidRPr="009E4399" w:rsidRDefault="00155C3F" w:rsidP="00155C3F">
            <w:pPr>
              <w:pStyle w:val="xl24"/>
              <w:widowControl w:val="0"/>
              <w:spacing w:before="0" w:after="0"/>
              <w:rPr>
                <w:color w:val="auto"/>
              </w:rPr>
            </w:pPr>
            <w:r w:rsidRPr="009E4399">
              <w:rPr>
                <w:rFonts w:eastAsia="Symbol"/>
                <w:color w:val="auto"/>
                <w:sz w:val="28"/>
                <w:szCs w:val="28"/>
                <w:lang w:val="uk-UA"/>
              </w:rPr>
              <w:t>24 серпня</w:t>
            </w:r>
          </w:p>
          <w:p w:rsidR="00155C3F" w:rsidRPr="009E4399" w:rsidRDefault="00155C3F" w:rsidP="00155C3F">
            <w:pPr>
              <w:pStyle w:val="xl24"/>
              <w:widowControl w:val="0"/>
              <w:spacing w:before="0" w:after="0"/>
              <w:rPr>
                <w:color w:val="auto"/>
              </w:rPr>
            </w:pPr>
            <w:r w:rsidRPr="009E4399">
              <w:rPr>
                <w:rFonts w:eastAsia="Symbol"/>
                <w:color w:val="auto"/>
                <w:sz w:val="28"/>
                <w:szCs w:val="28"/>
                <w:lang w:val="uk-UA"/>
              </w:rPr>
              <w:t>17 вересня</w:t>
            </w:r>
          </w:p>
          <w:p w:rsidR="00155C3F" w:rsidRPr="009E4399" w:rsidRDefault="00155C3F" w:rsidP="00155C3F">
            <w:pPr>
              <w:pStyle w:val="xl24"/>
              <w:widowControl w:val="0"/>
              <w:spacing w:before="0" w:after="0"/>
              <w:rPr>
                <w:color w:val="auto"/>
              </w:rPr>
            </w:pPr>
            <w:r w:rsidRPr="009E4399">
              <w:rPr>
                <w:rFonts w:eastAsia="Symbol"/>
                <w:color w:val="auto"/>
                <w:sz w:val="28"/>
                <w:szCs w:val="28"/>
                <w:lang w:val="uk-UA"/>
              </w:rPr>
              <w:t>14 жовтня</w:t>
            </w:r>
          </w:p>
          <w:p w:rsidR="00155C3F" w:rsidRPr="009E4399" w:rsidRDefault="00155C3F" w:rsidP="00155C3F">
            <w:pPr>
              <w:pStyle w:val="xl24"/>
              <w:widowControl w:val="0"/>
              <w:spacing w:before="0" w:after="0"/>
              <w:rPr>
                <w:color w:val="auto"/>
              </w:rPr>
            </w:pPr>
            <w:r w:rsidRPr="009E4399">
              <w:rPr>
                <w:rFonts w:eastAsia="Symbol"/>
                <w:color w:val="auto"/>
                <w:sz w:val="28"/>
                <w:szCs w:val="28"/>
                <w:lang w:val="uk-UA"/>
              </w:rPr>
              <w:t>21 листопада</w:t>
            </w:r>
          </w:p>
          <w:p w:rsidR="00155C3F" w:rsidRPr="009E4399" w:rsidRDefault="00155C3F" w:rsidP="00155C3F">
            <w:pPr>
              <w:pStyle w:val="xl24"/>
              <w:widowControl w:val="0"/>
              <w:spacing w:before="0" w:after="0"/>
              <w:rPr>
                <w:color w:val="auto"/>
              </w:rPr>
            </w:pPr>
            <w:r w:rsidRPr="009E4399">
              <w:rPr>
                <w:rFonts w:eastAsia="Symbol"/>
                <w:color w:val="auto"/>
                <w:sz w:val="28"/>
                <w:szCs w:val="28"/>
                <w:lang w:val="uk-UA"/>
              </w:rPr>
              <w:t>14 грудня</w:t>
            </w:r>
          </w:p>
        </w:tc>
        <w:tc>
          <w:tcPr>
            <w:tcW w:w="4252" w:type="dxa"/>
            <w:gridSpan w:val="2"/>
            <w:tcBorders>
              <w:top w:val="single" w:sz="4" w:space="0" w:color="000000"/>
              <w:left w:val="single" w:sz="4" w:space="0" w:color="000000"/>
              <w:bottom w:val="single" w:sz="4" w:space="0" w:color="000000"/>
            </w:tcBorders>
            <w:shd w:val="clear" w:color="auto" w:fill="auto"/>
          </w:tcPr>
          <w:p w:rsidR="00155C3F" w:rsidRPr="002F115D" w:rsidRDefault="00155C3F" w:rsidP="002F115D">
            <w:pPr>
              <w:pStyle w:val="western"/>
              <w:spacing w:before="0" w:beforeAutospacing="0" w:after="0" w:line="240" w:lineRule="auto"/>
              <w:jc w:val="both"/>
              <w:rPr>
                <w:sz w:val="28"/>
                <w:szCs w:val="28"/>
              </w:rPr>
            </w:pPr>
          </w:p>
          <w:p w:rsidR="00CB6C45" w:rsidRDefault="00CB6C45" w:rsidP="00CB6C45">
            <w:pPr>
              <w:pStyle w:val="a5"/>
              <w:spacing w:before="0" w:beforeAutospacing="0" w:after="0" w:line="240" w:lineRule="auto"/>
              <w:ind w:firstLine="176"/>
              <w:rPr>
                <w:sz w:val="28"/>
                <w:szCs w:val="28"/>
                <w:lang w:val="ru-RU"/>
              </w:rPr>
            </w:pPr>
          </w:p>
          <w:p w:rsidR="00CB6C45" w:rsidRDefault="00CB6C45" w:rsidP="00CB6C45">
            <w:pPr>
              <w:pStyle w:val="a5"/>
              <w:spacing w:before="0" w:beforeAutospacing="0" w:after="0" w:line="240" w:lineRule="auto"/>
              <w:ind w:firstLine="176"/>
              <w:rPr>
                <w:lang w:val="ru-RU"/>
              </w:rPr>
            </w:pPr>
            <w:proofErr w:type="spellStart"/>
            <w:r>
              <w:rPr>
                <w:sz w:val="28"/>
                <w:szCs w:val="28"/>
                <w:lang w:val="ru-RU"/>
              </w:rPr>
              <w:t>Виконано</w:t>
            </w:r>
            <w:proofErr w:type="spellEnd"/>
            <w:r>
              <w:rPr>
                <w:sz w:val="28"/>
                <w:szCs w:val="28"/>
                <w:lang w:val="ru-RU"/>
              </w:rPr>
              <w:t xml:space="preserve"> </w:t>
            </w:r>
          </w:p>
          <w:p w:rsidR="00CB6C45" w:rsidRDefault="00CB6C45" w:rsidP="00CB6C45">
            <w:pPr>
              <w:pStyle w:val="a5"/>
              <w:spacing w:before="0" w:beforeAutospacing="0" w:after="0" w:line="240" w:lineRule="auto"/>
              <w:ind w:firstLine="176"/>
              <w:rPr>
                <w:lang w:val="ru-RU"/>
              </w:rPr>
            </w:pPr>
            <w:proofErr w:type="spellStart"/>
            <w:r>
              <w:rPr>
                <w:sz w:val="28"/>
                <w:szCs w:val="28"/>
                <w:lang w:val="ru-RU"/>
              </w:rPr>
              <w:t>Виконано</w:t>
            </w:r>
            <w:proofErr w:type="spellEnd"/>
          </w:p>
          <w:p w:rsidR="00CB6C45" w:rsidRDefault="00CB6C45" w:rsidP="00CB6C45">
            <w:pPr>
              <w:pStyle w:val="a5"/>
              <w:spacing w:before="0" w:beforeAutospacing="0" w:after="0" w:line="240" w:lineRule="auto"/>
              <w:ind w:firstLine="176"/>
              <w:rPr>
                <w:lang w:val="ru-RU"/>
              </w:rPr>
            </w:pPr>
            <w:proofErr w:type="spellStart"/>
            <w:r>
              <w:rPr>
                <w:sz w:val="28"/>
                <w:szCs w:val="28"/>
                <w:lang w:val="ru-RU"/>
              </w:rPr>
              <w:t>Виконано</w:t>
            </w:r>
            <w:proofErr w:type="spellEnd"/>
          </w:p>
          <w:p w:rsidR="00CB6C45" w:rsidRDefault="00CB6C45" w:rsidP="00CB6C45">
            <w:pPr>
              <w:pStyle w:val="a5"/>
              <w:spacing w:before="0" w:beforeAutospacing="0" w:after="0" w:line="240" w:lineRule="auto"/>
              <w:ind w:firstLine="176"/>
              <w:rPr>
                <w:lang w:val="ru-RU"/>
              </w:rPr>
            </w:pPr>
            <w:proofErr w:type="spellStart"/>
            <w:r>
              <w:rPr>
                <w:sz w:val="28"/>
                <w:szCs w:val="28"/>
                <w:lang w:val="ru-RU"/>
              </w:rPr>
              <w:t>Виконано</w:t>
            </w:r>
            <w:proofErr w:type="spellEnd"/>
          </w:p>
          <w:p w:rsidR="00CB6C45" w:rsidRDefault="00CB6C45" w:rsidP="00CB6C45">
            <w:pPr>
              <w:pStyle w:val="a5"/>
              <w:spacing w:before="0" w:beforeAutospacing="0" w:after="0" w:line="240" w:lineRule="auto"/>
              <w:ind w:firstLine="176"/>
              <w:rPr>
                <w:lang w:val="ru-RU"/>
              </w:rPr>
            </w:pPr>
            <w:proofErr w:type="spellStart"/>
            <w:r>
              <w:rPr>
                <w:sz w:val="28"/>
                <w:szCs w:val="28"/>
                <w:lang w:val="ru-RU"/>
              </w:rPr>
              <w:t>Виконано</w:t>
            </w:r>
            <w:proofErr w:type="spellEnd"/>
          </w:p>
          <w:p w:rsidR="00CB6C45" w:rsidRDefault="00CB6C45" w:rsidP="00CB6C45">
            <w:pPr>
              <w:pStyle w:val="a5"/>
              <w:spacing w:before="0" w:beforeAutospacing="0" w:after="0" w:line="240" w:lineRule="auto"/>
              <w:ind w:firstLine="176"/>
              <w:rPr>
                <w:lang w:val="ru-RU"/>
              </w:rPr>
            </w:pPr>
            <w:proofErr w:type="spellStart"/>
            <w:r>
              <w:rPr>
                <w:sz w:val="28"/>
                <w:szCs w:val="28"/>
                <w:lang w:val="ru-RU"/>
              </w:rPr>
              <w:t>Виконано</w:t>
            </w:r>
            <w:proofErr w:type="spellEnd"/>
          </w:p>
          <w:p w:rsidR="00CB6C45" w:rsidRDefault="00CB6C45" w:rsidP="00CB6C45">
            <w:pPr>
              <w:pStyle w:val="a5"/>
              <w:spacing w:before="0" w:beforeAutospacing="0" w:after="0" w:line="240" w:lineRule="auto"/>
              <w:ind w:firstLine="176"/>
              <w:rPr>
                <w:lang w:val="ru-RU"/>
              </w:rPr>
            </w:pPr>
            <w:proofErr w:type="spellStart"/>
            <w:r>
              <w:rPr>
                <w:sz w:val="28"/>
                <w:szCs w:val="28"/>
                <w:lang w:val="ru-RU"/>
              </w:rPr>
              <w:t>Виконано</w:t>
            </w:r>
            <w:proofErr w:type="spellEnd"/>
          </w:p>
          <w:p w:rsidR="00155C3F" w:rsidRPr="00CB6C45" w:rsidRDefault="00155C3F" w:rsidP="002F115D">
            <w:pPr>
              <w:pStyle w:val="western"/>
              <w:spacing w:before="0" w:beforeAutospacing="0" w:after="0" w:line="240" w:lineRule="auto"/>
              <w:jc w:val="both"/>
              <w:rPr>
                <w:sz w:val="28"/>
                <w:szCs w:val="28"/>
                <w:lang w:val="ru-RU"/>
              </w:rPr>
            </w:pPr>
          </w:p>
          <w:p w:rsidR="00155C3F" w:rsidRPr="002F115D" w:rsidRDefault="00155C3F" w:rsidP="002F115D">
            <w:pPr>
              <w:pStyle w:val="a5"/>
              <w:spacing w:before="0" w:beforeAutospacing="0" w:after="0" w:line="240" w:lineRule="auto"/>
              <w:jc w:val="both"/>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5C3F" w:rsidRDefault="00155C3F" w:rsidP="00CB6C45">
            <w:pPr>
              <w:pStyle w:val="a5"/>
              <w:spacing w:before="0" w:beforeAutospacing="0" w:after="0" w:line="240" w:lineRule="auto"/>
              <w:ind w:firstLine="176"/>
              <w:rPr>
                <w:lang w:val="ru-RU"/>
              </w:rPr>
            </w:pPr>
          </w:p>
        </w:tc>
      </w:tr>
    </w:tbl>
    <w:p w:rsidR="00A06886" w:rsidRPr="00A66E2B" w:rsidRDefault="00A06886" w:rsidP="00A06886">
      <w:pPr>
        <w:rPr>
          <w:sz w:val="28"/>
          <w:szCs w:val="28"/>
        </w:rPr>
      </w:pPr>
    </w:p>
    <w:p w:rsidR="009A2C28" w:rsidRPr="00A06886" w:rsidRDefault="009A2C28">
      <w:pPr>
        <w:rPr>
          <w:sz w:val="28"/>
          <w:szCs w:val="28"/>
        </w:rPr>
      </w:pPr>
    </w:p>
    <w:sectPr w:rsidR="009A2C28" w:rsidRPr="00A06886" w:rsidSect="00801C3B">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302"/>
    <w:multiLevelType w:val="hybridMultilevel"/>
    <w:tmpl w:val="AF3E5396"/>
    <w:lvl w:ilvl="0" w:tplc="1FDCB4A4">
      <w:start w:val="1"/>
      <w:numFmt w:val="decimal"/>
      <w:lvlText w:val="3.%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F6E2C13"/>
    <w:multiLevelType w:val="hybridMultilevel"/>
    <w:tmpl w:val="ACC8F24C"/>
    <w:lvl w:ilvl="0" w:tplc="9D0424D0">
      <w:start w:val="1"/>
      <w:numFmt w:val="decimal"/>
      <w:lvlText w:val="6.%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61C01B7"/>
    <w:multiLevelType w:val="multilevel"/>
    <w:tmpl w:val="0C00B4B2"/>
    <w:lvl w:ilvl="0">
      <w:start w:val="1"/>
      <w:numFmt w:val="none"/>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8CE3DFC"/>
    <w:multiLevelType w:val="multilevel"/>
    <w:tmpl w:val="FBD60008"/>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4">
    <w:nsid w:val="52485005"/>
    <w:multiLevelType w:val="hybridMultilevel"/>
    <w:tmpl w:val="AD12036C"/>
    <w:lvl w:ilvl="0" w:tplc="9D265DAA">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BDC5058"/>
    <w:multiLevelType w:val="hybridMultilevel"/>
    <w:tmpl w:val="8B26A09A"/>
    <w:lvl w:ilvl="0" w:tplc="A4DE5D6C">
      <w:start w:val="1"/>
      <w:numFmt w:val="decimal"/>
      <w:lvlText w:val="5.%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2897944"/>
    <w:multiLevelType w:val="hybridMultilevel"/>
    <w:tmpl w:val="6D501C2C"/>
    <w:lvl w:ilvl="0" w:tplc="B7EC8E80">
      <w:start w:val="1"/>
      <w:numFmt w:val="decimal"/>
      <w:lvlText w:val="2.%1"/>
      <w:lvlJc w:val="center"/>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2DC3851"/>
    <w:multiLevelType w:val="multilevel"/>
    <w:tmpl w:val="909E6FBE"/>
    <w:lvl w:ilvl="0">
      <w:start w:val="1"/>
      <w:numFmt w:val="decimal"/>
      <w:lvlText w:val="1.%1"/>
      <w:lvlJc w:val="left"/>
      <w:pPr>
        <w:tabs>
          <w:tab w:val="num" w:pos="502"/>
        </w:tabs>
        <w:ind w:left="502" w:hanging="360"/>
      </w:pPr>
      <w:rPr>
        <w:rFonts w:hint="default"/>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num w:numId="1">
    <w:abstractNumId w:val="7"/>
  </w:num>
  <w:num w:numId="2">
    <w:abstractNumId w:val="3"/>
  </w:num>
  <w:num w:numId="3">
    <w:abstractNumId w:val="2"/>
  </w:num>
  <w:num w:numId="4">
    <w:abstractNumId w:val="6"/>
  </w:num>
  <w:num w:numId="5">
    <w:abstractNumId w:val="0"/>
  </w:num>
  <w:num w:numId="6">
    <w:abstractNumId w:val="4"/>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hyphenationZone w:val="425"/>
  <w:drawingGridHorizontalSpacing w:val="110"/>
  <w:displayHorizontalDrawingGridEvery w:val="2"/>
  <w:characterSpacingControl w:val="doNotCompress"/>
  <w:compat/>
  <w:rsids>
    <w:rsidRoot w:val="00A06886"/>
    <w:rsid w:val="00001986"/>
    <w:rsid w:val="000449AB"/>
    <w:rsid w:val="00085946"/>
    <w:rsid w:val="000958E9"/>
    <w:rsid w:val="000A20DC"/>
    <w:rsid w:val="000C723C"/>
    <w:rsid w:val="00155C3F"/>
    <w:rsid w:val="001A3236"/>
    <w:rsid w:val="001B6F7F"/>
    <w:rsid w:val="001C5AEB"/>
    <w:rsid w:val="0021148D"/>
    <w:rsid w:val="00216E5C"/>
    <w:rsid w:val="002170CE"/>
    <w:rsid w:val="00286928"/>
    <w:rsid w:val="002F0301"/>
    <w:rsid w:val="002F115D"/>
    <w:rsid w:val="003344BC"/>
    <w:rsid w:val="00342F64"/>
    <w:rsid w:val="0038611A"/>
    <w:rsid w:val="003B6837"/>
    <w:rsid w:val="003D3004"/>
    <w:rsid w:val="003D7BE5"/>
    <w:rsid w:val="003E5A66"/>
    <w:rsid w:val="0041493B"/>
    <w:rsid w:val="00461D2F"/>
    <w:rsid w:val="00467611"/>
    <w:rsid w:val="005234ED"/>
    <w:rsid w:val="0052724D"/>
    <w:rsid w:val="00585912"/>
    <w:rsid w:val="00590E78"/>
    <w:rsid w:val="00590FCF"/>
    <w:rsid w:val="005D6447"/>
    <w:rsid w:val="005E550B"/>
    <w:rsid w:val="00631089"/>
    <w:rsid w:val="00686EB4"/>
    <w:rsid w:val="00697460"/>
    <w:rsid w:val="006F35F8"/>
    <w:rsid w:val="006F51F4"/>
    <w:rsid w:val="0076742D"/>
    <w:rsid w:val="00776702"/>
    <w:rsid w:val="007A1AFB"/>
    <w:rsid w:val="007A6153"/>
    <w:rsid w:val="007A739E"/>
    <w:rsid w:val="007B7C7D"/>
    <w:rsid w:val="007C7542"/>
    <w:rsid w:val="007F1197"/>
    <w:rsid w:val="00801C3B"/>
    <w:rsid w:val="00894665"/>
    <w:rsid w:val="008B5D86"/>
    <w:rsid w:val="008E7B07"/>
    <w:rsid w:val="008F7729"/>
    <w:rsid w:val="00921B98"/>
    <w:rsid w:val="00984F4D"/>
    <w:rsid w:val="009A2C28"/>
    <w:rsid w:val="009B2272"/>
    <w:rsid w:val="00A06886"/>
    <w:rsid w:val="00A11056"/>
    <w:rsid w:val="00A26256"/>
    <w:rsid w:val="00A54940"/>
    <w:rsid w:val="00A60468"/>
    <w:rsid w:val="00A60765"/>
    <w:rsid w:val="00A724AB"/>
    <w:rsid w:val="00A83843"/>
    <w:rsid w:val="00AB1C17"/>
    <w:rsid w:val="00AB3DE6"/>
    <w:rsid w:val="00AB6500"/>
    <w:rsid w:val="00AD1754"/>
    <w:rsid w:val="00B035E1"/>
    <w:rsid w:val="00B37667"/>
    <w:rsid w:val="00B40BDD"/>
    <w:rsid w:val="00B442D6"/>
    <w:rsid w:val="00B4520E"/>
    <w:rsid w:val="00BF7CB5"/>
    <w:rsid w:val="00C47053"/>
    <w:rsid w:val="00CB6C45"/>
    <w:rsid w:val="00CB7468"/>
    <w:rsid w:val="00CC1D2F"/>
    <w:rsid w:val="00CC5CF6"/>
    <w:rsid w:val="00CF097D"/>
    <w:rsid w:val="00D122DA"/>
    <w:rsid w:val="00D1339B"/>
    <w:rsid w:val="00D70ECB"/>
    <w:rsid w:val="00DA4089"/>
    <w:rsid w:val="00DE0BA3"/>
    <w:rsid w:val="00EC0D45"/>
    <w:rsid w:val="00EE0B12"/>
    <w:rsid w:val="00EF5085"/>
    <w:rsid w:val="00F13031"/>
    <w:rsid w:val="00F90BF5"/>
    <w:rsid w:val="00FC0EE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886"/>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CC5CF6"/>
    <w:pPr>
      <w:keepNext/>
      <w:tabs>
        <w:tab w:val="left" w:pos="432"/>
      </w:tabs>
      <w:ind w:left="432" w:hanging="432"/>
      <w:jc w:val="both"/>
      <w:outlineLvl w:val="0"/>
    </w:pPr>
    <w:rPr>
      <w:b/>
      <w:color w:val="00000A"/>
      <w:kern w:val="1"/>
      <w:sz w:val="28"/>
      <w:szCs w:val="20"/>
    </w:rPr>
  </w:style>
  <w:style w:type="paragraph" w:styleId="6">
    <w:name w:val="heading 6"/>
    <w:basedOn w:val="a"/>
    <w:next w:val="a"/>
    <w:link w:val="60"/>
    <w:uiPriority w:val="9"/>
    <w:semiHidden/>
    <w:unhideWhenUsed/>
    <w:qFormat/>
    <w:rsid w:val="007A615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6886"/>
    <w:rPr>
      <w:sz w:val="28"/>
      <w:lang w:val="ru-RU"/>
    </w:rPr>
  </w:style>
  <w:style w:type="character" w:customStyle="1" w:styleId="a4">
    <w:name w:val="Верхний колонтитул Знак"/>
    <w:basedOn w:val="a0"/>
    <w:link w:val="a3"/>
    <w:rsid w:val="00A06886"/>
    <w:rPr>
      <w:rFonts w:ascii="Times New Roman" w:eastAsia="Times New Roman" w:hAnsi="Times New Roman" w:cs="Times New Roman"/>
      <w:sz w:val="28"/>
      <w:szCs w:val="24"/>
      <w:lang w:val="ru-RU" w:eastAsia="zh-CN"/>
    </w:rPr>
  </w:style>
  <w:style w:type="paragraph" w:styleId="a5">
    <w:name w:val="Normal (Web)"/>
    <w:basedOn w:val="a"/>
    <w:uiPriority w:val="99"/>
    <w:unhideWhenUsed/>
    <w:rsid w:val="00A06886"/>
    <w:pPr>
      <w:suppressAutoHyphens w:val="0"/>
      <w:spacing w:before="100" w:beforeAutospacing="1" w:after="142" w:line="288" w:lineRule="auto"/>
    </w:pPr>
    <w:rPr>
      <w:color w:val="000000"/>
      <w:lang w:eastAsia="uk-UA"/>
    </w:rPr>
  </w:style>
  <w:style w:type="paragraph" w:customStyle="1" w:styleId="western">
    <w:name w:val="western"/>
    <w:basedOn w:val="a"/>
    <w:rsid w:val="00A06886"/>
    <w:pPr>
      <w:suppressAutoHyphens w:val="0"/>
      <w:spacing w:before="100" w:beforeAutospacing="1" w:after="142" w:line="288" w:lineRule="auto"/>
    </w:pPr>
    <w:rPr>
      <w:color w:val="000000"/>
      <w:lang w:eastAsia="uk-UA"/>
    </w:rPr>
  </w:style>
  <w:style w:type="character" w:customStyle="1" w:styleId="a6">
    <w:name w:val="Основной шрифт"/>
    <w:qFormat/>
    <w:rsid w:val="00D1339B"/>
  </w:style>
  <w:style w:type="paragraph" w:customStyle="1" w:styleId="xl24">
    <w:name w:val="xl24"/>
    <w:basedOn w:val="a"/>
    <w:qFormat/>
    <w:rsid w:val="00D1339B"/>
    <w:pPr>
      <w:spacing w:before="100" w:after="100"/>
      <w:jc w:val="center"/>
    </w:pPr>
    <w:rPr>
      <w:color w:val="00000A"/>
      <w:kern w:val="1"/>
      <w:szCs w:val="20"/>
      <w:lang w:val="ru-RU"/>
    </w:rPr>
  </w:style>
  <w:style w:type="character" w:customStyle="1" w:styleId="BodyTextChar">
    <w:name w:val="Body Text Char"/>
    <w:rsid w:val="00D1339B"/>
    <w:rPr>
      <w:sz w:val="28"/>
      <w:szCs w:val="28"/>
      <w:lang w:val="ru-RU" w:bidi="ar-SA"/>
    </w:rPr>
  </w:style>
  <w:style w:type="paragraph" w:customStyle="1" w:styleId="a7">
    <w:name w:val="Вміст таблиці"/>
    <w:basedOn w:val="a"/>
    <w:qFormat/>
    <w:rsid w:val="00B442D6"/>
    <w:pPr>
      <w:suppressLineNumbers/>
    </w:pPr>
    <w:rPr>
      <w:color w:val="00000A"/>
      <w:kern w:val="1"/>
    </w:rPr>
  </w:style>
  <w:style w:type="paragraph" w:customStyle="1" w:styleId="11">
    <w:name w:val="Обычный1"/>
    <w:qFormat/>
    <w:rsid w:val="00B442D6"/>
    <w:pPr>
      <w:widowControl w:val="0"/>
      <w:suppressAutoHyphens/>
      <w:spacing w:after="0" w:line="240" w:lineRule="auto"/>
    </w:pPr>
    <w:rPr>
      <w:rFonts w:ascii="Times New Roman" w:eastAsia="Times New Roman" w:hAnsi="Times New Roman" w:cs="Times New Roman"/>
      <w:color w:val="00000A"/>
      <w:kern w:val="1"/>
      <w:sz w:val="20"/>
      <w:szCs w:val="20"/>
      <w:lang w:val="ru-RU" w:eastAsia="zh-CN"/>
    </w:rPr>
  </w:style>
  <w:style w:type="paragraph" w:styleId="a8">
    <w:name w:val="Body Text Indent"/>
    <w:basedOn w:val="a"/>
    <w:link w:val="a9"/>
    <w:rsid w:val="00B442D6"/>
    <w:pPr>
      <w:ind w:firstLine="34"/>
      <w:jc w:val="both"/>
    </w:pPr>
    <w:rPr>
      <w:color w:val="00000A"/>
      <w:kern w:val="1"/>
      <w:sz w:val="28"/>
    </w:rPr>
  </w:style>
  <w:style w:type="character" w:customStyle="1" w:styleId="a9">
    <w:name w:val="Основной текст с отступом Знак"/>
    <w:basedOn w:val="a0"/>
    <w:link w:val="a8"/>
    <w:rsid w:val="00B442D6"/>
    <w:rPr>
      <w:rFonts w:ascii="Times New Roman" w:eastAsia="Times New Roman" w:hAnsi="Times New Roman" w:cs="Times New Roman"/>
      <w:color w:val="00000A"/>
      <w:kern w:val="1"/>
      <w:sz w:val="28"/>
      <w:szCs w:val="24"/>
      <w:lang w:eastAsia="zh-CN"/>
    </w:rPr>
  </w:style>
  <w:style w:type="character" w:customStyle="1" w:styleId="10">
    <w:name w:val="Заголовок 1 Знак"/>
    <w:basedOn w:val="a0"/>
    <w:link w:val="1"/>
    <w:rsid w:val="00CC5CF6"/>
    <w:rPr>
      <w:rFonts w:ascii="Times New Roman" w:eastAsia="Times New Roman" w:hAnsi="Times New Roman" w:cs="Times New Roman"/>
      <w:b/>
      <w:color w:val="00000A"/>
      <w:kern w:val="1"/>
      <w:sz w:val="28"/>
      <w:szCs w:val="20"/>
      <w:lang w:eastAsia="zh-CN"/>
    </w:rPr>
  </w:style>
  <w:style w:type="paragraph" w:styleId="aa">
    <w:name w:val="No Spacing"/>
    <w:uiPriority w:val="1"/>
    <w:qFormat/>
    <w:rsid w:val="00CC5CF6"/>
    <w:pPr>
      <w:widowControl w:val="0"/>
      <w:suppressAutoHyphens/>
      <w:autoSpaceDN w:val="0"/>
      <w:spacing w:after="0" w:line="240" w:lineRule="auto"/>
      <w:textAlignment w:val="baseline"/>
    </w:pPr>
    <w:rPr>
      <w:rFonts w:ascii="Liberation Serif" w:eastAsia="SimSun" w:hAnsi="Liberation Serif" w:cs="Mangal"/>
      <w:kern w:val="3"/>
      <w:sz w:val="24"/>
      <w:szCs w:val="21"/>
      <w:lang w:val="ru-RU" w:eastAsia="zh-CN" w:bidi="hi-IN"/>
    </w:rPr>
  </w:style>
  <w:style w:type="paragraph" w:customStyle="1" w:styleId="Heading1">
    <w:name w:val="Heading 1"/>
    <w:basedOn w:val="a"/>
    <w:next w:val="a"/>
    <w:qFormat/>
    <w:rsid w:val="007F1197"/>
    <w:pPr>
      <w:keepNext/>
      <w:jc w:val="center"/>
      <w:outlineLvl w:val="0"/>
    </w:pPr>
    <w:rPr>
      <w:rFonts w:ascii="Arial" w:hAnsi="Arial" w:cs="Arial"/>
      <w:lang w:val="en-AU"/>
    </w:rPr>
  </w:style>
  <w:style w:type="character" w:customStyle="1" w:styleId="60">
    <w:name w:val="Заголовок 6 Знак"/>
    <w:basedOn w:val="a0"/>
    <w:link w:val="6"/>
    <w:semiHidden/>
    <w:rsid w:val="007A6153"/>
    <w:rPr>
      <w:rFonts w:asciiTheme="majorHAnsi" w:eastAsiaTheme="majorEastAsia" w:hAnsiTheme="majorHAnsi" w:cstheme="majorBidi"/>
      <w:i/>
      <w:iCs/>
      <w:color w:val="243F60" w:themeColor="accent1" w:themeShade="7F"/>
      <w:sz w:val="24"/>
      <w:szCs w:val="24"/>
      <w:lang w:eastAsia="zh-CN"/>
    </w:rPr>
  </w:style>
  <w:style w:type="character" w:customStyle="1" w:styleId="12">
    <w:name w:val="Номер страницы1"/>
    <w:basedOn w:val="a0"/>
    <w:rsid w:val="00CB7468"/>
  </w:style>
  <w:style w:type="character" w:customStyle="1" w:styleId="rvts0">
    <w:name w:val="rvts0"/>
    <w:qFormat/>
    <w:rsid w:val="00CB7468"/>
  </w:style>
  <w:style w:type="character" w:customStyle="1" w:styleId="ab">
    <w:name w:val="Гіперпосилання"/>
    <w:rsid w:val="00CB7468"/>
    <w:rPr>
      <w:color w:val="000080"/>
      <w:u w:val="single"/>
    </w:rPr>
  </w:style>
  <w:style w:type="character" w:styleId="ac">
    <w:name w:val="page number"/>
    <w:basedOn w:val="a0"/>
    <w:qFormat/>
    <w:rsid w:val="00CB7468"/>
  </w:style>
  <w:style w:type="paragraph" w:customStyle="1" w:styleId="3">
    <w:name w:val="заголовок 3"/>
    <w:basedOn w:val="a"/>
    <w:qFormat/>
    <w:rsid w:val="002F0301"/>
    <w:pPr>
      <w:keepNext/>
      <w:spacing w:before="240" w:after="60"/>
    </w:pPr>
    <w:rPr>
      <w:rFonts w:ascii="Arial" w:hAnsi="Arial" w:cs="Arial"/>
      <w:color w:val="00000A"/>
      <w:kern w:val="1"/>
    </w:rPr>
  </w:style>
  <w:style w:type="character" w:customStyle="1" w:styleId="WW8Num2z3">
    <w:name w:val="WW8Num2z3"/>
    <w:rsid w:val="002F0301"/>
  </w:style>
  <w:style w:type="character" w:styleId="ad">
    <w:name w:val="Strong"/>
    <w:qFormat/>
    <w:rsid w:val="00DA4089"/>
    <w:rPr>
      <w:b/>
      <w:bCs/>
    </w:rPr>
  </w:style>
  <w:style w:type="paragraph" w:styleId="ae">
    <w:name w:val="List Paragraph"/>
    <w:basedOn w:val="a"/>
    <w:uiPriority w:val="34"/>
    <w:qFormat/>
    <w:rsid w:val="00DE0BA3"/>
    <w:pPr>
      <w:ind w:left="720"/>
      <w:contextualSpacing/>
    </w:pPr>
  </w:style>
  <w:style w:type="paragraph" w:customStyle="1" w:styleId="21">
    <w:name w:val="Основной текст 21"/>
    <w:basedOn w:val="11"/>
    <w:rsid w:val="00801C3B"/>
    <w:pPr>
      <w:widowControl/>
      <w:spacing w:line="312" w:lineRule="auto"/>
      <w:jc w:val="both"/>
    </w:pPr>
    <w:rPr>
      <w:sz w:val="24"/>
      <w:lang w:val="uk-UA"/>
    </w:rPr>
  </w:style>
  <w:style w:type="character" w:customStyle="1" w:styleId="2">
    <w:name w:val="Основной шрифт абзаца2"/>
    <w:qFormat/>
    <w:rsid w:val="00801C3B"/>
  </w:style>
  <w:style w:type="character" w:customStyle="1" w:styleId="FontStyle22">
    <w:name w:val="Font Style22"/>
    <w:qFormat/>
    <w:rsid w:val="00BF7CB5"/>
    <w:rPr>
      <w:rFonts w:ascii="Times New Roman" w:hAnsi="Times New Roman" w:cs="Times New Roman"/>
      <w:sz w:val="24"/>
      <w:szCs w:val="24"/>
    </w:rPr>
  </w:style>
  <w:style w:type="character" w:customStyle="1" w:styleId="20">
    <w:name w:val="Номер страницы2"/>
    <w:basedOn w:val="a0"/>
    <w:rsid w:val="00BF7CB5"/>
  </w:style>
  <w:style w:type="paragraph" w:customStyle="1" w:styleId="Standard">
    <w:name w:val="Standard"/>
    <w:rsid w:val="002170C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r="http://schemas.openxmlformats.org/officeDocument/2006/relationships" xmlns:w="http://schemas.openxmlformats.org/wordprocessingml/2006/main">
  <w:divs>
    <w:div w:id="128671020">
      <w:bodyDiv w:val="1"/>
      <w:marLeft w:val="0"/>
      <w:marRight w:val="0"/>
      <w:marTop w:val="0"/>
      <w:marBottom w:val="0"/>
      <w:divBdr>
        <w:top w:val="none" w:sz="0" w:space="0" w:color="auto"/>
        <w:left w:val="none" w:sz="0" w:space="0" w:color="auto"/>
        <w:bottom w:val="none" w:sz="0" w:space="0" w:color="auto"/>
        <w:right w:val="none" w:sz="0" w:space="0" w:color="auto"/>
      </w:divBdr>
    </w:div>
    <w:div w:id="380521381">
      <w:bodyDiv w:val="1"/>
      <w:marLeft w:val="0"/>
      <w:marRight w:val="0"/>
      <w:marTop w:val="0"/>
      <w:marBottom w:val="0"/>
      <w:divBdr>
        <w:top w:val="none" w:sz="0" w:space="0" w:color="auto"/>
        <w:left w:val="none" w:sz="0" w:space="0" w:color="auto"/>
        <w:bottom w:val="none" w:sz="0" w:space="0" w:color="auto"/>
        <w:right w:val="none" w:sz="0" w:space="0" w:color="auto"/>
      </w:divBdr>
    </w:div>
    <w:div w:id="413665318">
      <w:bodyDiv w:val="1"/>
      <w:marLeft w:val="0"/>
      <w:marRight w:val="0"/>
      <w:marTop w:val="0"/>
      <w:marBottom w:val="0"/>
      <w:divBdr>
        <w:top w:val="none" w:sz="0" w:space="0" w:color="auto"/>
        <w:left w:val="none" w:sz="0" w:space="0" w:color="auto"/>
        <w:bottom w:val="none" w:sz="0" w:space="0" w:color="auto"/>
        <w:right w:val="none" w:sz="0" w:space="0" w:color="auto"/>
      </w:divBdr>
    </w:div>
    <w:div w:id="435174710">
      <w:bodyDiv w:val="1"/>
      <w:marLeft w:val="0"/>
      <w:marRight w:val="0"/>
      <w:marTop w:val="0"/>
      <w:marBottom w:val="0"/>
      <w:divBdr>
        <w:top w:val="none" w:sz="0" w:space="0" w:color="auto"/>
        <w:left w:val="none" w:sz="0" w:space="0" w:color="auto"/>
        <w:bottom w:val="none" w:sz="0" w:space="0" w:color="auto"/>
        <w:right w:val="none" w:sz="0" w:space="0" w:color="auto"/>
      </w:divBdr>
    </w:div>
    <w:div w:id="797797315">
      <w:bodyDiv w:val="1"/>
      <w:marLeft w:val="0"/>
      <w:marRight w:val="0"/>
      <w:marTop w:val="0"/>
      <w:marBottom w:val="0"/>
      <w:divBdr>
        <w:top w:val="none" w:sz="0" w:space="0" w:color="auto"/>
        <w:left w:val="none" w:sz="0" w:space="0" w:color="auto"/>
        <w:bottom w:val="none" w:sz="0" w:space="0" w:color="auto"/>
        <w:right w:val="none" w:sz="0" w:space="0" w:color="auto"/>
      </w:divBdr>
    </w:div>
    <w:div w:id="860892837">
      <w:bodyDiv w:val="1"/>
      <w:marLeft w:val="0"/>
      <w:marRight w:val="0"/>
      <w:marTop w:val="0"/>
      <w:marBottom w:val="0"/>
      <w:divBdr>
        <w:top w:val="none" w:sz="0" w:space="0" w:color="auto"/>
        <w:left w:val="none" w:sz="0" w:space="0" w:color="auto"/>
        <w:bottom w:val="none" w:sz="0" w:space="0" w:color="auto"/>
        <w:right w:val="none" w:sz="0" w:space="0" w:color="auto"/>
      </w:divBdr>
    </w:div>
    <w:div w:id="1070157651">
      <w:bodyDiv w:val="1"/>
      <w:marLeft w:val="0"/>
      <w:marRight w:val="0"/>
      <w:marTop w:val="0"/>
      <w:marBottom w:val="0"/>
      <w:divBdr>
        <w:top w:val="none" w:sz="0" w:space="0" w:color="auto"/>
        <w:left w:val="none" w:sz="0" w:space="0" w:color="auto"/>
        <w:bottom w:val="none" w:sz="0" w:space="0" w:color="auto"/>
        <w:right w:val="none" w:sz="0" w:space="0" w:color="auto"/>
      </w:divBdr>
    </w:div>
    <w:div w:id="1388800498">
      <w:bodyDiv w:val="1"/>
      <w:marLeft w:val="0"/>
      <w:marRight w:val="0"/>
      <w:marTop w:val="0"/>
      <w:marBottom w:val="0"/>
      <w:divBdr>
        <w:top w:val="none" w:sz="0" w:space="0" w:color="auto"/>
        <w:left w:val="none" w:sz="0" w:space="0" w:color="auto"/>
        <w:bottom w:val="none" w:sz="0" w:space="0" w:color="auto"/>
        <w:right w:val="none" w:sz="0" w:space="0" w:color="auto"/>
      </w:divBdr>
    </w:div>
    <w:div w:id="169364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3.rada.gov.ua/laws/show/z0960-16/paran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27</Pages>
  <Words>17905</Words>
  <Characters>10207</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2020-04-08T07:32:00Z</dcterms:created>
  <dcterms:modified xsi:type="dcterms:W3CDTF">2020-07-09T12:04:00Z</dcterms:modified>
</cp:coreProperties>
</file>